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616" w:rsidRPr="00204558" w:rsidRDefault="00926616" w:rsidP="00926616">
      <w:pPr>
        <w:jc w:val="center"/>
        <w:rPr>
          <w:rFonts w:asciiTheme="minorHAnsi" w:hAnsiTheme="minorHAnsi" w:cstheme="minorHAnsi"/>
          <w:b/>
        </w:rPr>
      </w:pPr>
      <w:r w:rsidRPr="00204558">
        <w:rPr>
          <w:rFonts w:asciiTheme="minorHAnsi" w:hAnsiTheme="minorHAnsi" w:cstheme="minorHAnsi"/>
          <w:b/>
        </w:rPr>
        <w:t>SİRKÜLER</w:t>
      </w: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  <w:r w:rsidRPr="00204558">
        <w:rPr>
          <w:rFonts w:asciiTheme="minorHAnsi" w:hAnsiTheme="minorHAnsi" w:cstheme="minorHAnsi"/>
          <w:b/>
        </w:rPr>
        <w:t>Sayı:</w:t>
      </w:r>
      <w:r w:rsidRPr="00204558">
        <w:rPr>
          <w:rFonts w:asciiTheme="minorHAnsi" w:hAnsiTheme="minorHAnsi" w:cstheme="minorHAnsi"/>
        </w:rPr>
        <w:t>2019/</w:t>
      </w:r>
      <w:r w:rsidR="00B635E4">
        <w:rPr>
          <w:rFonts w:asciiTheme="minorHAnsi" w:hAnsiTheme="minorHAnsi" w:cstheme="minorHAnsi"/>
        </w:rPr>
        <w:t>21</w:t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  <w:t>İstanbul</w:t>
      </w:r>
      <w:r w:rsidRPr="00204558">
        <w:rPr>
          <w:rFonts w:asciiTheme="minorHAnsi" w:hAnsiTheme="minorHAnsi" w:cstheme="minorHAnsi"/>
        </w:rPr>
        <w:t>,</w:t>
      </w:r>
      <w:r w:rsidR="00B635E4">
        <w:rPr>
          <w:rFonts w:asciiTheme="minorHAnsi" w:hAnsiTheme="minorHAnsi" w:cstheme="minorHAnsi"/>
        </w:rPr>
        <w:t>04</w:t>
      </w:r>
      <w:r w:rsidRPr="00204558">
        <w:rPr>
          <w:rFonts w:asciiTheme="minorHAnsi" w:hAnsiTheme="minorHAnsi" w:cstheme="minorHAnsi"/>
        </w:rPr>
        <w:t>.</w:t>
      </w:r>
      <w:r w:rsidR="00B635E4">
        <w:rPr>
          <w:rFonts w:asciiTheme="minorHAnsi" w:hAnsiTheme="minorHAnsi" w:cstheme="minorHAnsi"/>
        </w:rPr>
        <w:t>04</w:t>
      </w:r>
      <w:r w:rsidRPr="00204558">
        <w:rPr>
          <w:rFonts w:asciiTheme="minorHAnsi" w:hAnsiTheme="minorHAnsi" w:cstheme="minorHAnsi"/>
        </w:rPr>
        <w:t>.2019</w:t>
      </w: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</w:p>
    <w:p w:rsidR="00A00C09" w:rsidRDefault="00926616" w:rsidP="00926616">
      <w:pPr>
        <w:ind w:right="-288" w:firstLine="708"/>
        <w:rPr>
          <w:rFonts w:asciiTheme="minorHAnsi" w:hAnsiTheme="minorHAnsi" w:cstheme="minorHAnsi"/>
        </w:rPr>
      </w:pPr>
      <w:r w:rsidRPr="00204558">
        <w:rPr>
          <w:rFonts w:asciiTheme="minorHAnsi" w:hAnsiTheme="minorHAnsi" w:cstheme="minorHAnsi"/>
          <w:b/>
        </w:rPr>
        <w:t>Konu:</w:t>
      </w:r>
      <w:r w:rsidRPr="00204558">
        <w:rPr>
          <w:rFonts w:asciiTheme="minorHAnsi" w:hAnsiTheme="minorHAnsi" w:cstheme="minorHAnsi"/>
          <w:b/>
        </w:rPr>
        <w:tab/>
        <w:t>1-</w:t>
      </w:r>
      <w:r w:rsidRPr="00204558">
        <w:rPr>
          <w:rFonts w:asciiTheme="minorHAnsi" w:hAnsiTheme="minorHAnsi" w:cstheme="minorHAnsi"/>
        </w:rPr>
        <w:t xml:space="preserve"> </w:t>
      </w:r>
      <w:r w:rsidR="00B635E4">
        <w:rPr>
          <w:rFonts w:asciiTheme="minorHAnsi" w:hAnsiTheme="minorHAnsi" w:cstheme="minorHAnsi"/>
        </w:rPr>
        <w:t>Plastik Poşet Geri Kazanım Katılım Payları Beyannamesi</w:t>
      </w:r>
      <w:r w:rsidR="005A5E7E">
        <w:rPr>
          <w:rFonts w:asciiTheme="minorHAnsi" w:hAnsiTheme="minorHAnsi" w:cstheme="minorHAnsi"/>
        </w:rPr>
        <w:t>,</w:t>
      </w:r>
      <w:r w:rsidR="000115D2">
        <w:rPr>
          <w:rFonts w:asciiTheme="minorHAnsi" w:hAnsiTheme="minorHAnsi" w:cstheme="minorHAnsi"/>
        </w:rPr>
        <w:t xml:space="preserve">                </w:t>
      </w:r>
      <w:r w:rsidR="000115D2">
        <w:rPr>
          <w:rFonts w:asciiTheme="minorHAnsi" w:hAnsiTheme="minorHAnsi" w:cstheme="minorHAnsi"/>
        </w:rPr>
        <w:tab/>
      </w:r>
      <w:r w:rsidR="000115D2">
        <w:rPr>
          <w:rFonts w:asciiTheme="minorHAnsi" w:hAnsiTheme="minorHAnsi" w:cstheme="minorHAnsi"/>
        </w:rPr>
        <w:tab/>
        <w:t xml:space="preserve">     </w:t>
      </w:r>
    </w:p>
    <w:p w:rsidR="00926616" w:rsidRPr="00204558" w:rsidRDefault="00A00C09" w:rsidP="00926616">
      <w:pPr>
        <w:ind w:right="-28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 w:rsidR="00926616" w:rsidRPr="00204558">
        <w:rPr>
          <w:rFonts w:asciiTheme="minorHAnsi" w:hAnsiTheme="minorHAnsi" w:cstheme="minorHAnsi"/>
          <w:b/>
        </w:rPr>
        <w:t>2-</w:t>
      </w:r>
      <w:r w:rsidR="00926616" w:rsidRPr="00204558">
        <w:rPr>
          <w:rFonts w:asciiTheme="minorHAnsi" w:hAnsiTheme="minorHAnsi" w:cstheme="minorHAnsi"/>
        </w:rPr>
        <w:t xml:space="preserve"> </w:t>
      </w:r>
      <w:r w:rsidR="00307611">
        <w:rPr>
          <w:rFonts w:asciiTheme="minorHAnsi" w:hAnsiTheme="minorHAnsi" w:cstheme="minorHAnsi"/>
        </w:rPr>
        <w:t>Katma Değer Vergisi Genel Uygulama Tebliğinde Değişiklik</w:t>
      </w:r>
      <w:r w:rsidR="00475F92">
        <w:rPr>
          <w:rFonts w:asciiTheme="minorHAnsi" w:hAnsiTheme="minorHAnsi" w:cstheme="minorHAnsi"/>
        </w:rPr>
        <w:t>,</w:t>
      </w:r>
    </w:p>
    <w:p w:rsidR="00926616" w:rsidRPr="00204558" w:rsidRDefault="00926616" w:rsidP="00926616">
      <w:pPr>
        <w:pStyle w:val="Balk2"/>
        <w:ind w:right="-375"/>
        <w:jc w:val="both"/>
        <w:rPr>
          <w:rFonts w:asciiTheme="minorHAnsi" w:hAnsiTheme="minorHAnsi" w:cstheme="minorHAnsi"/>
          <w:sz w:val="24"/>
        </w:rPr>
      </w:pPr>
      <w:r w:rsidRPr="00204558">
        <w:rPr>
          <w:rFonts w:asciiTheme="minorHAnsi" w:hAnsiTheme="minorHAnsi" w:cstheme="minorHAnsi"/>
          <w:sz w:val="24"/>
        </w:rPr>
        <w:tab/>
      </w:r>
      <w:r w:rsidRPr="00204558">
        <w:rPr>
          <w:rFonts w:asciiTheme="minorHAnsi" w:hAnsiTheme="minorHAnsi" w:cstheme="minorHAnsi"/>
          <w:sz w:val="24"/>
        </w:rPr>
        <w:tab/>
      </w:r>
    </w:p>
    <w:p w:rsidR="00926616" w:rsidRPr="00204558" w:rsidRDefault="00926616" w:rsidP="00926616">
      <w:pPr>
        <w:pStyle w:val="Balk2"/>
        <w:ind w:right="-375"/>
        <w:jc w:val="both"/>
        <w:rPr>
          <w:rFonts w:asciiTheme="minorHAnsi" w:hAnsiTheme="minorHAnsi" w:cstheme="minorHAnsi"/>
          <w:sz w:val="24"/>
        </w:rPr>
      </w:pPr>
      <w:r w:rsidRPr="00204558">
        <w:rPr>
          <w:rFonts w:asciiTheme="minorHAnsi" w:hAnsiTheme="minorHAnsi" w:cstheme="minorHAnsi"/>
          <w:sz w:val="24"/>
        </w:rPr>
        <w:tab/>
      </w:r>
      <w:r w:rsidRPr="00204558">
        <w:rPr>
          <w:rFonts w:asciiTheme="minorHAnsi" w:hAnsiTheme="minorHAnsi" w:cstheme="minorHAnsi"/>
          <w:sz w:val="24"/>
        </w:rPr>
        <w:tab/>
      </w:r>
    </w:p>
    <w:p w:rsidR="00926616" w:rsidRPr="00204558" w:rsidRDefault="00926616" w:rsidP="00926616">
      <w:pPr>
        <w:ind w:right="-288"/>
        <w:jc w:val="both"/>
        <w:rPr>
          <w:rFonts w:asciiTheme="minorHAnsi" w:hAnsiTheme="minorHAnsi" w:cstheme="minorHAnsi"/>
        </w:rPr>
      </w:pPr>
    </w:p>
    <w:p w:rsidR="00A00C09" w:rsidRDefault="00926616" w:rsidP="00A00C09">
      <w:pPr>
        <w:ind w:right="-794"/>
        <w:rPr>
          <w:rFonts w:asciiTheme="minorHAnsi" w:hAnsiTheme="minorHAnsi" w:cstheme="minorHAnsi"/>
          <w:b/>
        </w:rPr>
      </w:pPr>
      <w:r w:rsidRPr="00204558">
        <w:rPr>
          <w:rFonts w:asciiTheme="minorHAnsi" w:hAnsiTheme="minorHAnsi" w:cstheme="minorHAnsi"/>
          <w:b/>
        </w:rPr>
        <w:t xml:space="preserve">1- </w:t>
      </w:r>
      <w:r w:rsidR="00B635E4" w:rsidRPr="00B635E4">
        <w:rPr>
          <w:rFonts w:asciiTheme="minorHAnsi" w:hAnsiTheme="minorHAnsi" w:cstheme="minorHAnsi"/>
          <w:b/>
        </w:rPr>
        <w:t>PLASTİK POŞET GERİ KAZA</w:t>
      </w:r>
      <w:r w:rsidR="00B635E4">
        <w:rPr>
          <w:rFonts w:asciiTheme="minorHAnsi" w:hAnsiTheme="minorHAnsi" w:cstheme="minorHAnsi"/>
          <w:b/>
        </w:rPr>
        <w:t>NIM KATILIM PAYLARI BEYANNAMESİ</w:t>
      </w:r>
      <w:r w:rsidR="00CE2302">
        <w:rPr>
          <w:rFonts w:asciiTheme="minorHAnsi" w:hAnsiTheme="minorHAnsi" w:cstheme="minorHAnsi"/>
          <w:b/>
        </w:rPr>
        <w:t>:</w:t>
      </w:r>
      <w:r w:rsidR="002B41AC">
        <w:rPr>
          <w:rFonts w:asciiTheme="minorHAnsi" w:hAnsiTheme="minorHAnsi" w:cstheme="minorHAnsi"/>
          <w:b/>
        </w:rPr>
        <w:t xml:space="preserve">  </w:t>
      </w:r>
    </w:p>
    <w:p w:rsidR="00A00C09" w:rsidRDefault="00A00C09" w:rsidP="00A00C09">
      <w:pPr>
        <w:ind w:right="-794"/>
        <w:rPr>
          <w:rFonts w:asciiTheme="minorHAnsi" w:hAnsiTheme="minorHAnsi" w:cstheme="minorHAnsi"/>
          <w:b/>
        </w:rPr>
      </w:pPr>
    </w:p>
    <w:p w:rsidR="005A5E7E" w:rsidRDefault="00F52080" w:rsidP="00A52F7F">
      <w:pPr>
        <w:ind w:right="-79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04</w:t>
      </w:r>
      <w:r w:rsidR="005A5E7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04</w:t>
      </w:r>
      <w:r w:rsidR="005A5E7E">
        <w:rPr>
          <w:rFonts w:asciiTheme="minorHAnsi" w:hAnsiTheme="minorHAnsi" w:cstheme="minorHAnsi"/>
        </w:rPr>
        <w:t xml:space="preserve">.2019 tarih ve </w:t>
      </w:r>
      <w:r>
        <w:rPr>
          <w:rFonts w:asciiTheme="minorHAnsi" w:hAnsiTheme="minorHAnsi" w:cstheme="minorHAnsi"/>
        </w:rPr>
        <w:t xml:space="preserve">30735 sayılı </w:t>
      </w:r>
      <w:r w:rsidR="0018009F">
        <w:rPr>
          <w:rFonts w:asciiTheme="minorHAnsi" w:hAnsiTheme="minorHAnsi" w:cstheme="minorHAnsi"/>
        </w:rPr>
        <w:t xml:space="preserve">Resmi Gazetede Yayımlanan 1 Sıra numaralı Geri Kazanım </w:t>
      </w:r>
      <w:r>
        <w:rPr>
          <w:rFonts w:asciiTheme="minorHAnsi" w:hAnsiTheme="minorHAnsi" w:cstheme="minorHAnsi"/>
        </w:rPr>
        <w:t>Katılım Payı Beyannamesi Genel Tebliğine göre;</w:t>
      </w:r>
      <w:r w:rsidR="005A5E7E">
        <w:rPr>
          <w:rFonts w:asciiTheme="minorHAnsi" w:hAnsiTheme="minorHAnsi" w:cstheme="minorHAnsi"/>
        </w:rPr>
        <w:t xml:space="preserve"> </w:t>
      </w:r>
    </w:p>
    <w:p w:rsidR="00F52080" w:rsidRDefault="00F52080" w:rsidP="00A52F7F">
      <w:pPr>
        <w:ind w:right="-794"/>
        <w:rPr>
          <w:rFonts w:asciiTheme="minorHAnsi" w:hAnsiTheme="minorHAnsi" w:cstheme="minorHAnsi"/>
        </w:rPr>
      </w:pPr>
    </w:p>
    <w:p w:rsidR="009356F1" w:rsidRDefault="00F52080" w:rsidP="00146BEC">
      <w:pPr>
        <w:pStyle w:val="ListeParagraf"/>
        <w:numPr>
          <w:ilvl w:val="0"/>
          <w:numId w:val="4"/>
        </w:numPr>
        <w:ind w:right="-794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Plastikten yapılmış, tüketicilere</w:t>
      </w:r>
      <w:r w:rsidR="0018009F">
        <w:rPr>
          <w:rFonts w:asciiTheme="minorHAnsi" w:hAnsiTheme="minorHAnsi" w:cstheme="minorHAnsi"/>
        </w:rPr>
        <w:t xml:space="preserve">/ </w:t>
      </w:r>
      <w:r>
        <w:rPr>
          <w:rFonts w:asciiTheme="minorHAnsi" w:hAnsiTheme="minorHAnsi" w:cstheme="minorHAnsi"/>
        </w:rPr>
        <w:t>kullanıcılara</w:t>
      </w:r>
      <w:r w:rsidR="00F1027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mal ve ürünleri taşıma amacıyla saplı veya sapsız plastik poşetleri temin ederek toptan ve/veya perakende olarak mal veya ürün satışını yapan </w:t>
      </w:r>
      <w:r w:rsidR="00F1027A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ağaza, </w:t>
      </w:r>
      <w:r w:rsidR="00F1027A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arket ve benzeri satış yerleri (tebliğde satış noktaları olarak</w:t>
      </w:r>
      <w:r w:rsidR="00F1027A">
        <w:rPr>
          <w:rFonts w:asciiTheme="minorHAnsi" w:hAnsiTheme="minorHAnsi" w:cstheme="minorHAnsi"/>
        </w:rPr>
        <w:t xml:space="preserve"> </w:t>
      </w:r>
      <w:proofErr w:type="spellStart"/>
      <w:r w:rsidR="00F1027A">
        <w:rPr>
          <w:rFonts w:asciiTheme="minorHAnsi" w:hAnsiTheme="minorHAnsi" w:cstheme="minorHAnsi"/>
        </w:rPr>
        <w:t>tariflenmiştir</w:t>
      </w:r>
      <w:proofErr w:type="spellEnd"/>
      <w:r w:rsidR="00F1027A">
        <w:rPr>
          <w:rFonts w:asciiTheme="minorHAnsi" w:hAnsiTheme="minorHAnsi" w:cstheme="minorHAnsi"/>
        </w:rPr>
        <w:t>.</w:t>
      </w:r>
      <w:r w:rsidR="007A42B8">
        <w:rPr>
          <w:rFonts w:asciiTheme="minorHAnsi" w:hAnsiTheme="minorHAnsi" w:cstheme="minorHAnsi"/>
        </w:rPr>
        <w:t>) işletenler gelir veya kurumlar</w:t>
      </w:r>
      <w:r w:rsidR="009356F1">
        <w:rPr>
          <w:rFonts w:asciiTheme="minorHAnsi" w:hAnsiTheme="minorHAnsi" w:cstheme="minorHAnsi"/>
        </w:rPr>
        <w:t xml:space="preserve"> vergisi mükellefi olsun veya olmasın Geri Kazanım Katılım Payı Beyannamesi vereceklerdir.</w:t>
      </w:r>
      <w:proofErr w:type="gramEnd"/>
    </w:p>
    <w:p w:rsidR="009356F1" w:rsidRDefault="009356F1" w:rsidP="009356F1">
      <w:pPr>
        <w:pStyle w:val="ListeParagraf"/>
        <w:ind w:right="-794"/>
        <w:jc w:val="both"/>
        <w:rPr>
          <w:rFonts w:asciiTheme="minorHAnsi" w:hAnsiTheme="minorHAnsi" w:cstheme="minorHAnsi"/>
        </w:rPr>
      </w:pPr>
    </w:p>
    <w:p w:rsidR="00146BEC" w:rsidRDefault="009356F1" w:rsidP="00146BEC">
      <w:pPr>
        <w:pStyle w:val="ListeParagraf"/>
        <w:numPr>
          <w:ilvl w:val="0"/>
          <w:numId w:val="4"/>
        </w:numPr>
        <w:ind w:right="-794"/>
        <w:jc w:val="both"/>
        <w:rPr>
          <w:rFonts w:asciiTheme="minorHAnsi" w:hAnsiTheme="minorHAnsi" w:cstheme="minorHAnsi"/>
        </w:rPr>
      </w:pPr>
      <w:proofErr w:type="gramStart"/>
      <w:r w:rsidRPr="00E16329">
        <w:rPr>
          <w:rFonts w:asciiTheme="minorHAnsi" w:hAnsiTheme="minorHAnsi" w:cstheme="minorHAnsi"/>
        </w:rPr>
        <w:t>Geri Kazanım Katılım Payı Beyannameleri elektronik ortamda, kurumlar vergisi mükelleflerince aylık olarak takip eden ayın 24’ncü günü saat 23</w:t>
      </w:r>
      <w:r w:rsidR="004442DF">
        <w:rPr>
          <w:rFonts w:asciiTheme="minorHAnsi" w:hAnsiTheme="minorHAnsi" w:cstheme="minorHAnsi"/>
        </w:rPr>
        <w:t>.</w:t>
      </w:r>
      <w:r w:rsidRPr="00E16329">
        <w:rPr>
          <w:rFonts w:asciiTheme="minorHAnsi" w:hAnsiTheme="minorHAnsi" w:cstheme="minorHAnsi"/>
        </w:rPr>
        <w:t>59’a kadar</w:t>
      </w:r>
      <w:r w:rsidR="00F1027A">
        <w:rPr>
          <w:rFonts w:asciiTheme="minorHAnsi" w:hAnsiTheme="minorHAnsi" w:cstheme="minorHAnsi"/>
        </w:rPr>
        <w:t>,</w:t>
      </w:r>
      <w:r w:rsidRPr="00E16329">
        <w:rPr>
          <w:rFonts w:asciiTheme="minorHAnsi" w:hAnsiTheme="minorHAnsi" w:cstheme="minorHAnsi"/>
        </w:rPr>
        <w:t xml:space="preserve"> gelir vergisi mükellef</w:t>
      </w:r>
      <w:r w:rsidR="00E16329" w:rsidRPr="00E16329">
        <w:rPr>
          <w:rFonts w:asciiTheme="minorHAnsi" w:hAnsiTheme="minorHAnsi" w:cstheme="minorHAnsi"/>
        </w:rPr>
        <w:t>leri ve diğerlerince üçer aylık dönemler halinde (2019/1</w:t>
      </w:r>
      <w:r w:rsidR="004442DF">
        <w:rPr>
          <w:rFonts w:asciiTheme="minorHAnsi" w:hAnsiTheme="minorHAnsi" w:cstheme="minorHAnsi"/>
        </w:rPr>
        <w:t>.</w:t>
      </w:r>
      <w:r w:rsidR="00E16329" w:rsidRPr="00E16329">
        <w:rPr>
          <w:rFonts w:asciiTheme="minorHAnsi" w:hAnsiTheme="minorHAnsi" w:cstheme="minorHAnsi"/>
        </w:rPr>
        <w:t>2</w:t>
      </w:r>
      <w:r w:rsidR="004442DF">
        <w:rPr>
          <w:rFonts w:asciiTheme="minorHAnsi" w:hAnsiTheme="minorHAnsi" w:cstheme="minorHAnsi"/>
        </w:rPr>
        <w:t>.</w:t>
      </w:r>
      <w:r w:rsidR="00E16329" w:rsidRPr="00E16329">
        <w:rPr>
          <w:rFonts w:asciiTheme="minorHAnsi" w:hAnsiTheme="minorHAnsi" w:cstheme="minorHAnsi"/>
        </w:rPr>
        <w:t xml:space="preserve">3 </w:t>
      </w:r>
      <w:r w:rsidR="00662B15">
        <w:rPr>
          <w:rFonts w:asciiTheme="minorHAnsi" w:hAnsiTheme="minorHAnsi" w:cstheme="minorHAnsi"/>
        </w:rPr>
        <w:t>birinci</w:t>
      </w:r>
      <w:r w:rsidR="00E16329" w:rsidRPr="00E16329">
        <w:rPr>
          <w:rFonts w:asciiTheme="minorHAnsi" w:hAnsiTheme="minorHAnsi" w:cstheme="minorHAnsi"/>
        </w:rPr>
        <w:t xml:space="preserve"> dönem 2019/4</w:t>
      </w:r>
      <w:r w:rsidR="004442DF">
        <w:rPr>
          <w:rFonts w:asciiTheme="minorHAnsi" w:hAnsiTheme="minorHAnsi" w:cstheme="minorHAnsi"/>
        </w:rPr>
        <w:t>.</w:t>
      </w:r>
      <w:r w:rsidR="00E16329" w:rsidRPr="00E16329">
        <w:rPr>
          <w:rFonts w:asciiTheme="minorHAnsi" w:hAnsiTheme="minorHAnsi" w:cstheme="minorHAnsi"/>
        </w:rPr>
        <w:t>5</w:t>
      </w:r>
      <w:r w:rsidR="004442DF">
        <w:rPr>
          <w:rFonts w:asciiTheme="minorHAnsi" w:hAnsiTheme="minorHAnsi" w:cstheme="minorHAnsi"/>
        </w:rPr>
        <w:t>.</w:t>
      </w:r>
      <w:r w:rsidR="00F1027A">
        <w:rPr>
          <w:rFonts w:asciiTheme="minorHAnsi" w:hAnsiTheme="minorHAnsi" w:cstheme="minorHAnsi"/>
        </w:rPr>
        <w:t>6.</w:t>
      </w:r>
      <w:r w:rsidR="00E16329" w:rsidRPr="00E16329">
        <w:rPr>
          <w:rFonts w:asciiTheme="minorHAnsi" w:hAnsiTheme="minorHAnsi" w:cstheme="minorHAnsi"/>
        </w:rPr>
        <w:t xml:space="preserve"> ikinci dönem 2019/7</w:t>
      </w:r>
      <w:r w:rsidR="004442DF">
        <w:rPr>
          <w:rFonts w:asciiTheme="minorHAnsi" w:hAnsiTheme="minorHAnsi" w:cstheme="minorHAnsi"/>
        </w:rPr>
        <w:t>.</w:t>
      </w:r>
      <w:r w:rsidR="00E16329" w:rsidRPr="00E16329">
        <w:rPr>
          <w:rFonts w:asciiTheme="minorHAnsi" w:hAnsiTheme="minorHAnsi" w:cstheme="minorHAnsi"/>
        </w:rPr>
        <w:t>8</w:t>
      </w:r>
      <w:r w:rsidR="004442DF">
        <w:rPr>
          <w:rFonts w:asciiTheme="minorHAnsi" w:hAnsiTheme="minorHAnsi" w:cstheme="minorHAnsi"/>
        </w:rPr>
        <w:t>.</w:t>
      </w:r>
      <w:r w:rsidR="00E16329" w:rsidRPr="00E16329">
        <w:rPr>
          <w:rFonts w:asciiTheme="minorHAnsi" w:hAnsiTheme="minorHAnsi" w:cstheme="minorHAnsi"/>
        </w:rPr>
        <w:t>9 üçüncü dönem ve 2019/10</w:t>
      </w:r>
      <w:r w:rsidR="004442DF">
        <w:rPr>
          <w:rFonts w:asciiTheme="minorHAnsi" w:hAnsiTheme="minorHAnsi" w:cstheme="minorHAnsi"/>
        </w:rPr>
        <w:t>.</w:t>
      </w:r>
      <w:r w:rsidR="00E16329" w:rsidRPr="00E16329">
        <w:rPr>
          <w:rFonts w:asciiTheme="minorHAnsi" w:hAnsiTheme="minorHAnsi" w:cstheme="minorHAnsi"/>
        </w:rPr>
        <w:t>1</w:t>
      </w:r>
      <w:r w:rsidR="004442DF">
        <w:rPr>
          <w:rFonts w:asciiTheme="minorHAnsi" w:hAnsiTheme="minorHAnsi" w:cstheme="minorHAnsi"/>
        </w:rPr>
        <w:t>1.</w:t>
      </w:r>
      <w:r w:rsidR="00E16329" w:rsidRPr="00E16329">
        <w:rPr>
          <w:rFonts w:asciiTheme="minorHAnsi" w:hAnsiTheme="minorHAnsi" w:cstheme="minorHAnsi"/>
        </w:rPr>
        <w:t>12 dördüncü dönem) dönemi takip eden ayın 24’ncü günü saat 23</w:t>
      </w:r>
      <w:r w:rsidR="002C7755">
        <w:rPr>
          <w:rFonts w:asciiTheme="minorHAnsi" w:hAnsiTheme="minorHAnsi" w:cstheme="minorHAnsi"/>
        </w:rPr>
        <w:t>.</w:t>
      </w:r>
      <w:r w:rsidR="00E16329" w:rsidRPr="00E16329">
        <w:rPr>
          <w:rFonts w:asciiTheme="minorHAnsi" w:hAnsiTheme="minorHAnsi" w:cstheme="minorHAnsi"/>
        </w:rPr>
        <w:t>59’a kadar elektronik ortamda verilecektir.</w:t>
      </w:r>
      <w:r w:rsidRPr="00E16329">
        <w:rPr>
          <w:rFonts w:asciiTheme="minorHAnsi" w:hAnsiTheme="minorHAnsi" w:cstheme="minorHAnsi"/>
        </w:rPr>
        <w:t xml:space="preserve">  </w:t>
      </w:r>
      <w:proofErr w:type="gramEnd"/>
    </w:p>
    <w:p w:rsidR="00E16329" w:rsidRPr="00E16329" w:rsidRDefault="00E16329" w:rsidP="00E16329">
      <w:pPr>
        <w:ind w:right="-794"/>
        <w:jc w:val="both"/>
        <w:rPr>
          <w:rFonts w:asciiTheme="minorHAnsi" w:hAnsiTheme="minorHAnsi" w:cstheme="minorHAnsi"/>
        </w:rPr>
      </w:pPr>
    </w:p>
    <w:p w:rsidR="002E2226" w:rsidRDefault="00E16329" w:rsidP="00EF2D72">
      <w:pPr>
        <w:pStyle w:val="ListeParagraf"/>
        <w:numPr>
          <w:ilvl w:val="0"/>
          <w:numId w:val="4"/>
        </w:numPr>
        <w:ind w:right="-79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Geri Kazanım Katılım Pay</w:t>
      </w:r>
      <w:r w:rsidR="00EF2D72">
        <w:rPr>
          <w:rFonts w:asciiTheme="minorHAnsi" w:hAnsiTheme="minorHAnsi" w:cstheme="minorHAnsi"/>
        </w:rPr>
        <w:t xml:space="preserve"> Beyannamelerin</w:t>
      </w:r>
      <w:r w:rsidR="002C7755">
        <w:rPr>
          <w:rFonts w:asciiTheme="minorHAnsi" w:hAnsiTheme="minorHAnsi" w:cstheme="minorHAnsi"/>
        </w:rPr>
        <w:t xml:space="preserve">de beyan edilen plastik poşet </w:t>
      </w:r>
      <w:proofErr w:type="gramStart"/>
      <w:r w:rsidR="002C7755">
        <w:rPr>
          <w:rFonts w:asciiTheme="minorHAnsi" w:hAnsiTheme="minorHAnsi" w:cstheme="minorHAnsi"/>
        </w:rPr>
        <w:t>adedine  göre</w:t>
      </w:r>
      <w:proofErr w:type="gramEnd"/>
      <w:r w:rsidR="002C7755">
        <w:rPr>
          <w:rFonts w:asciiTheme="minorHAnsi" w:hAnsiTheme="minorHAnsi" w:cstheme="minorHAnsi"/>
        </w:rPr>
        <w:t xml:space="preserve"> 15 kuruş/adet</w:t>
      </w:r>
      <w:r w:rsidR="002E2226">
        <w:rPr>
          <w:rFonts w:asciiTheme="minorHAnsi" w:hAnsiTheme="minorHAnsi" w:cstheme="minorHAnsi"/>
        </w:rPr>
        <w:t xml:space="preserve"> katılım payı tutarları</w:t>
      </w:r>
      <w:r w:rsidR="00EF2D72">
        <w:rPr>
          <w:rFonts w:asciiTheme="minorHAnsi" w:hAnsiTheme="minorHAnsi" w:cstheme="minorHAnsi"/>
        </w:rPr>
        <w:t xml:space="preserve"> </w:t>
      </w:r>
      <w:r w:rsidR="002E2226">
        <w:rPr>
          <w:rFonts w:asciiTheme="minorHAnsi" w:hAnsiTheme="minorHAnsi" w:cstheme="minorHAnsi"/>
        </w:rPr>
        <w:t xml:space="preserve">beyannamenin </w:t>
      </w:r>
      <w:r w:rsidR="00CB7C64">
        <w:rPr>
          <w:rFonts w:asciiTheme="minorHAnsi" w:hAnsiTheme="minorHAnsi" w:cstheme="minorHAnsi"/>
        </w:rPr>
        <w:t>veril</w:t>
      </w:r>
      <w:r w:rsidR="002E2226">
        <w:rPr>
          <w:rFonts w:asciiTheme="minorHAnsi" w:hAnsiTheme="minorHAnsi" w:cstheme="minorHAnsi"/>
        </w:rPr>
        <w:t xml:space="preserve">diği ayın sonuna kadar  ödenecektir. </w:t>
      </w:r>
    </w:p>
    <w:p w:rsidR="002E2226" w:rsidRDefault="002E2226" w:rsidP="002E2226">
      <w:pPr>
        <w:pStyle w:val="ListeParagraf"/>
        <w:ind w:right="-794"/>
        <w:jc w:val="both"/>
        <w:rPr>
          <w:rFonts w:asciiTheme="minorHAnsi" w:hAnsiTheme="minorHAnsi" w:cstheme="minorHAnsi"/>
        </w:rPr>
      </w:pPr>
    </w:p>
    <w:p w:rsidR="00EF2D72" w:rsidRPr="002E2226" w:rsidRDefault="002E2226" w:rsidP="002E2226">
      <w:pPr>
        <w:pStyle w:val="ListeParagraf"/>
        <w:numPr>
          <w:ilvl w:val="0"/>
          <w:numId w:val="4"/>
        </w:numPr>
        <w:ind w:right="-79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Geri Kazanım Katılım Payı Beyannamelerinin verilmemesi </w:t>
      </w:r>
      <w:r w:rsidR="00CB7C64" w:rsidRPr="002E2226">
        <w:rPr>
          <w:rFonts w:asciiTheme="minorHAnsi" w:hAnsiTheme="minorHAnsi" w:cstheme="minorHAnsi"/>
        </w:rPr>
        <w:t>halinde 2872 sayılı Çevre Kanunu</w:t>
      </w:r>
      <w:r w:rsidR="002A26C7">
        <w:rPr>
          <w:rFonts w:asciiTheme="minorHAnsi" w:hAnsiTheme="minorHAnsi" w:cstheme="minorHAnsi"/>
        </w:rPr>
        <w:t>’</w:t>
      </w:r>
      <w:r w:rsidR="00CB7C64" w:rsidRPr="002E2226">
        <w:rPr>
          <w:rFonts w:asciiTheme="minorHAnsi" w:hAnsiTheme="minorHAnsi" w:cstheme="minorHAnsi"/>
        </w:rPr>
        <w:t xml:space="preserve">nun 20’nci maddesinin </w:t>
      </w:r>
      <w:r w:rsidR="00346423">
        <w:rPr>
          <w:rFonts w:asciiTheme="minorHAnsi" w:hAnsiTheme="minorHAnsi" w:cstheme="minorHAnsi"/>
        </w:rPr>
        <w:t>(</w:t>
      </w:r>
      <w:r w:rsidR="00F1027A">
        <w:rPr>
          <w:rFonts w:asciiTheme="minorHAnsi" w:hAnsiTheme="minorHAnsi" w:cstheme="minorHAnsi"/>
        </w:rPr>
        <w:t>g</w:t>
      </w:r>
      <w:r w:rsidR="00CB7C64" w:rsidRPr="002E2226">
        <w:rPr>
          <w:rFonts w:asciiTheme="minorHAnsi" w:hAnsiTheme="minorHAnsi" w:cstheme="minorHAnsi"/>
        </w:rPr>
        <w:t>) bendi hükmüne göre idari para cezası (2019 yılı için 18.037,-TL) kesilecektir. Geri Kazanım Katılım Paylarını ödemeye</w:t>
      </w:r>
      <w:r w:rsidR="002A26C7">
        <w:rPr>
          <w:rFonts w:asciiTheme="minorHAnsi" w:hAnsiTheme="minorHAnsi" w:cstheme="minorHAnsi"/>
        </w:rPr>
        <w:t>n</w:t>
      </w:r>
      <w:r w:rsidR="00CB7C64" w:rsidRPr="002E2226">
        <w:rPr>
          <w:rFonts w:asciiTheme="minorHAnsi" w:hAnsiTheme="minorHAnsi" w:cstheme="minorHAnsi"/>
        </w:rPr>
        <w:t>lere ödenmesi gereken tutarın %20’si oranında idari para cezası ayrıca uygulanacaktır.</w:t>
      </w:r>
      <w:r w:rsidR="00EF2D72" w:rsidRPr="002E2226">
        <w:rPr>
          <w:rFonts w:asciiTheme="minorHAnsi" w:hAnsiTheme="minorHAnsi" w:cstheme="minorHAnsi"/>
        </w:rPr>
        <w:t xml:space="preserve"> </w:t>
      </w:r>
    </w:p>
    <w:p w:rsidR="008F50C6" w:rsidRDefault="00EF2D72" w:rsidP="00EF2D72">
      <w:pPr>
        <w:ind w:right="-794"/>
        <w:jc w:val="both"/>
        <w:rPr>
          <w:rFonts w:asciiTheme="minorHAnsi" w:hAnsiTheme="minorHAnsi" w:cstheme="minorHAnsi"/>
        </w:rPr>
      </w:pPr>
      <w:r w:rsidRPr="00EF2D72">
        <w:rPr>
          <w:rFonts w:asciiTheme="minorHAnsi" w:hAnsiTheme="minorHAnsi" w:cstheme="minorHAnsi"/>
        </w:rPr>
        <w:t xml:space="preserve"> </w:t>
      </w:r>
    </w:p>
    <w:p w:rsidR="000D6249" w:rsidRDefault="000D6249" w:rsidP="00EF2D72">
      <w:pPr>
        <w:ind w:right="-794"/>
        <w:jc w:val="both"/>
        <w:rPr>
          <w:rFonts w:asciiTheme="minorHAnsi" w:hAnsiTheme="minorHAnsi" w:cstheme="minorHAnsi"/>
        </w:rPr>
      </w:pPr>
    </w:p>
    <w:p w:rsidR="000D6249" w:rsidRDefault="000D6249" w:rsidP="00EF2D72">
      <w:pPr>
        <w:ind w:right="-794"/>
        <w:jc w:val="both"/>
        <w:rPr>
          <w:rFonts w:asciiTheme="minorHAnsi" w:hAnsiTheme="minorHAnsi" w:cstheme="minorHAnsi"/>
        </w:rPr>
      </w:pPr>
    </w:p>
    <w:p w:rsidR="000D6249" w:rsidRDefault="000D6249" w:rsidP="00EF2D72">
      <w:pPr>
        <w:ind w:right="-794"/>
        <w:jc w:val="both"/>
        <w:rPr>
          <w:rFonts w:asciiTheme="minorHAnsi" w:hAnsiTheme="minorHAnsi" w:cstheme="minorHAnsi"/>
        </w:rPr>
      </w:pPr>
    </w:p>
    <w:p w:rsidR="000D6249" w:rsidRDefault="000D6249" w:rsidP="00EF2D72">
      <w:pPr>
        <w:ind w:right="-794"/>
        <w:jc w:val="both"/>
        <w:rPr>
          <w:rFonts w:asciiTheme="minorHAnsi" w:hAnsiTheme="minorHAnsi" w:cstheme="minorHAnsi"/>
        </w:rPr>
      </w:pPr>
    </w:p>
    <w:p w:rsidR="000D6249" w:rsidRDefault="000D6249" w:rsidP="00EF2D72">
      <w:pPr>
        <w:ind w:right="-794"/>
        <w:jc w:val="both"/>
        <w:rPr>
          <w:rFonts w:asciiTheme="minorHAnsi" w:hAnsiTheme="minorHAnsi" w:cstheme="minorHAnsi"/>
        </w:rPr>
      </w:pPr>
    </w:p>
    <w:p w:rsidR="000D6249" w:rsidRDefault="000D6249" w:rsidP="00EF2D72">
      <w:pPr>
        <w:ind w:right="-794"/>
        <w:jc w:val="both"/>
        <w:rPr>
          <w:rFonts w:asciiTheme="minorHAnsi" w:hAnsiTheme="minorHAnsi" w:cstheme="minorHAnsi"/>
        </w:rPr>
      </w:pPr>
    </w:p>
    <w:p w:rsidR="000D6249" w:rsidRDefault="000D6249" w:rsidP="00EF2D72">
      <w:pPr>
        <w:ind w:right="-794"/>
        <w:jc w:val="both"/>
        <w:rPr>
          <w:rFonts w:asciiTheme="minorHAnsi" w:hAnsiTheme="minorHAnsi" w:cstheme="minorHAnsi"/>
        </w:rPr>
      </w:pPr>
    </w:p>
    <w:p w:rsidR="000D6249" w:rsidRDefault="000D6249" w:rsidP="00EF2D72">
      <w:pPr>
        <w:ind w:right="-794"/>
        <w:jc w:val="both"/>
        <w:rPr>
          <w:rFonts w:asciiTheme="minorHAnsi" w:hAnsiTheme="minorHAnsi" w:cstheme="minorHAnsi"/>
        </w:rPr>
      </w:pPr>
    </w:p>
    <w:p w:rsidR="000D6249" w:rsidRDefault="000D6249" w:rsidP="00EF2D72">
      <w:pPr>
        <w:ind w:right="-794"/>
        <w:jc w:val="both"/>
        <w:rPr>
          <w:rFonts w:asciiTheme="minorHAnsi" w:hAnsiTheme="minorHAnsi" w:cstheme="minorHAnsi"/>
        </w:rPr>
      </w:pPr>
    </w:p>
    <w:p w:rsidR="000D6249" w:rsidRDefault="000D6249" w:rsidP="00EF2D72">
      <w:pPr>
        <w:ind w:right="-794"/>
        <w:jc w:val="both"/>
        <w:rPr>
          <w:rFonts w:asciiTheme="minorHAnsi" w:hAnsiTheme="minorHAnsi" w:cstheme="minorHAnsi"/>
        </w:rPr>
      </w:pPr>
    </w:p>
    <w:p w:rsidR="000D6249" w:rsidRDefault="000D6249" w:rsidP="00EF2D72">
      <w:pPr>
        <w:ind w:right="-794"/>
        <w:jc w:val="both"/>
        <w:rPr>
          <w:rFonts w:asciiTheme="minorHAnsi" w:hAnsiTheme="minorHAnsi" w:cstheme="minorHAnsi"/>
        </w:rPr>
      </w:pPr>
    </w:p>
    <w:p w:rsidR="000D6249" w:rsidRPr="00EF2D72" w:rsidRDefault="000D6249" w:rsidP="00EF2D72">
      <w:pPr>
        <w:ind w:right="-794"/>
        <w:jc w:val="both"/>
        <w:rPr>
          <w:rFonts w:asciiTheme="minorHAnsi" w:hAnsiTheme="minorHAnsi" w:cstheme="minorHAnsi"/>
        </w:rPr>
      </w:pPr>
    </w:p>
    <w:p w:rsidR="00307611" w:rsidRDefault="003B0B10" w:rsidP="00307611">
      <w:pPr>
        <w:ind w:left="-624" w:right="-57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</w:t>
      </w:r>
      <w:r w:rsidR="00A42803">
        <w:rPr>
          <w:rFonts w:asciiTheme="minorHAnsi" w:hAnsiTheme="minorHAnsi" w:cstheme="minorHAnsi"/>
          <w:b/>
        </w:rPr>
        <w:t>-</w:t>
      </w:r>
      <w:r w:rsidR="00307611" w:rsidRPr="00307611">
        <w:rPr>
          <w:rFonts w:asciiTheme="minorHAnsi" w:hAnsiTheme="minorHAnsi" w:cstheme="minorHAnsi"/>
        </w:rPr>
        <w:t xml:space="preserve"> </w:t>
      </w:r>
      <w:r w:rsidR="00307611" w:rsidRPr="00307611">
        <w:rPr>
          <w:rFonts w:asciiTheme="minorHAnsi" w:hAnsiTheme="minorHAnsi" w:cstheme="minorHAnsi"/>
          <w:b/>
        </w:rPr>
        <w:t>KATMA DEĞER VERGİSİ GENEL UYGULAMA TEBLİĞİNDE DEĞİŞİKLİK:</w:t>
      </w:r>
    </w:p>
    <w:p w:rsidR="00710EF0" w:rsidRPr="00307611" w:rsidRDefault="00710EF0" w:rsidP="00307611">
      <w:pPr>
        <w:ind w:left="-624" w:right="-57" w:firstLine="708"/>
        <w:rPr>
          <w:rFonts w:asciiTheme="minorHAnsi" w:hAnsiTheme="minorHAnsi" w:cstheme="minorHAnsi"/>
          <w:b/>
        </w:rPr>
      </w:pPr>
    </w:p>
    <w:p w:rsidR="000115D2" w:rsidRPr="000C08F3" w:rsidRDefault="00307611" w:rsidP="00710EF0">
      <w:pPr>
        <w:pStyle w:val="ListeParagraf"/>
        <w:numPr>
          <w:ilvl w:val="0"/>
          <w:numId w:val="5"/>
        </w:numPr>
        <w:spacing w:after="160" w:line="259" w:lineRule="auto"/>
        <w:jc w:val="both"/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</w:rPr>
        <w:t>28</w:t>
      </w:r>
      <w:r w:rsidR="0072221B">
        <w:rPr>
          <w:rFonts w:asciiTheme="minorHAnsi" w:hAnsiTheme="minorHAnsi" w:cstheme="minorHAnsi"/>
        </w:rPr>
        <w:t>.</w:t>
      </w:r>
      <w:r w:rsidR="00A210D1">
        <w:rPr>
          <w:rFonts w:asciiTheme="minorHAnsi" w:hAnsiTheme="minorHAnsi" w:cstheme="minorHAnsi"/>
        </w:rPr>
        <w:t>03</w:t>
      </w:r>
      <w:r w:rsidR="0072221B">
        <w:rPr>
          <w:rFonts w:asciiTheme="minorHAnsi" w:hAnsiTheme="minorHAnsi" w:cstheme="minorHAnsi"/>
        </w:rPr>
        <w:t xml:space="preserve">.2019 tarih ve </w:t>
      </w:r>
      <w:r w:rsidR="00A210D1">
        <w:rPr>
          <w:rFonts w:asciiTheme="minorHAnsi" w:hAnsiTheme="minorHAnsi" w:cstheme="minorHAnsi"/>
        </w:rPr>
        <w:t>307</w:t>
      </w:r>
      <w:r>
        <w:rPr>
          <w:rFonts w:asciiTheme="minorHAnsi" w:hAnsiTheme="minorHAnsi" w:cstheme="minorHAnsi"/>
        </w:rPr>
        <w:t>28</w:t>
      </w:r>
      <w:r w:rsidR="0072221B">
        <w:rPr>
          <w:rFonts w:asciiTheme="minorHAnsi" w:hAnsiTheme="minorHAnsi" w:cstheme="minorHAnsi"/>
        </w:rPr>
        <w:t xml:space="preserve"> sayılı Resmi Gazetede yayımlanan </w:t>
      </w:r>
      <w:r>
        <w:rPr>
          <w:rFonts w:asciiTheme="minorHAnsi" w:hAnsiTheme="minorHAnsi" w:cstheme="minorHAnsi"/>
        </w:rPr>
        <w:t>26</w:t>
      </w:r>
      <w:r w:rsidR="00B94D7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seri numaralı Genel Tebliğ ile</w:t>
      </w:r>
      <w:r w:rsidR="002A26C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Katma Değer Vergisi Genel Uygulama Tebliğine (</w:t>
      </w:r>
      <w:r w:rsidR="00346423">
        <w:rPr>
          <w:rFonts w:asciiTheme="minorHAnsi" w:hAnsiTheme="minorHAnsi" w:cstheme="minorHAnsi"/>
        </w:rPr>
        <w:t xml:space="preserve"> III</w:t>
      </w:r>
      <w:r>
        <w:rPr>
          <w:rFonts w:asciiTheme="minorHAnsi" w:hAnsiTheme="minorHAnsi" w:cstheme="minorHAnsi"/>
        </w:rPr>
        <w:t xml:space="preserve">/C-2.4.) bölümünden </w:t>
      </w:r>
      <w:proofErr w:type="gramStart"/>
      <w:r>
        <w:rPr>
          <w:rFonts w:asciiTheme="minorHAnsi" w:hAnsiTheme="minorHAnsi" w:cstheme="minorHAnsi"/>
        </w:rPr>
        <w:t>sonra  gelmek</w:t>
      </w:r>
      <w:proofErr w:type="gramEnd"/>
      <w:r>
        <w:rPr>
          <w:rFonts w:asciiTheme="minorHAnsi" w:hAnsiTheme="minorHAnsi" w:cstheme="minorHAnsi"/>
        </w:rPr>
        <w:t xml:space="preserve"> üzere 845 sayılı </w:t>
      </w:r>
      <w:r w:rsidR="0064018E">
        <w:rPr>
          <w:rFonts w:asciiTheme="minorHAnsi" w:hAnsiTheme="minorHAnsi" w:cstheme="minorHAnsi"/>
        </w:rPr>
        <w:t xml:space="preserve">Cumhurbaşkanı Kararı (22.03.2019/30722 R.G.) ile 2007/13033 sayılı </w:t>
      </w:r>
      <w:proofErr w:type="spellStart"/>
      <w:r w:rsidR="0064018E">
        <w:rPr>
          <w:rFonts w:asciiTheme="minorHAnsi" w:hAnsiTheme="minorHAnsi" w:cstheme="minorHAnsi"/>
        </w:rPr>
        <w:t>BKK’</w:t>
      </w:r>
      <w:r w:rsidR="002A26C7">
        <w:rPr>
          <w:rFonts w:asciiTheme="minorHAnsi" w:hAnsiTheme="minorHAnsi" w:cstheme="minorHAnsi"/>
        </w:rPr>
        <w:t>na</w:t>
      </w:r>
      <w:proofErr w:type="spellEnd"/>
      <w:r w:rsidR="002A26C7">
        <w:rPr>
          <w:rFonts w:asciiTheme="minorHAnsi" w:hAnsiTheme="minorHAnsi" w:cstheme="minorHAnsi"/>
        </w:rPr>
        <w:t xml:space="preserve"> ekli</w:t>
      </w:r>
      <w:r w:rsidR="0064018E">
        <w:rPr>
          <w:rFonts w:asciiTheme="minorHAnsi" w:hAnsiTheme="minorHAnsi" w:cstheme="minorHAnsi"/>
        </w:rPr>
        <w:t xml:space="preserve"> (I) sayılı listenin 9’ncu sırası parantez içi hükmüne eklenen “ikinci </w:t>
      </w:r>
      <w:r w:rsidR="00380977">
        <w:rPr>
          <w:rFonts w:asciiTheme="minorHAnsi" w:hAnsiTheme="minorHAnsi" w:cstheme="minorHAnsi"/>
        </w:rPr>
        <w:t xml:space="preserve">el motorlu Kara taşıtı ticaretiyle iştigal eden mükelleflerce Kararın 1’nci maddesinin </w:t>
      </w:r>
      <w:r w:rsidR="00346423">
        <w:rPr>
          <w:rFonts w:asciiTheme="minorHAnsi" w:hAnsiTheme="minorHAnsi" w:cstheme="minorHAnsi"/>
        </w:rPr>
        <w:t xml:space="preserve">(a) </w:t>
      </w:r>
      <w:r w:rsidR="00380977">
        <w:rPr>
          <w:rFonts w:asciiTheme="minorHAnsi" w:hAnsiTheme="minorHAnsi" w:cstheme="minorHAnsi"/>
        </w:rPr>
        <w:t xml:space="preserve">bendinde belirtilen KDV oranı </w:t>
      </w:r>
      <w:r w:rsidR="006E3D38">
        <w:rPr>
          <w:rFonts w:asciiTheme="minorHAnsi" w:hAnsiTheme="minorHAnsi" w:cstheme="minorHAnsi"/>
        </w:rPr>
        <w:t>uygulanarak satın alınan araçların teslimin de bu araçların alımında uygulanan KDV oranı uygulanır “hükmüne ilişkin uygulama usul ve esaslarının belirlendiği</w:t>
      </w:r>
      <w:r w:rsidR="000D6249">
        <w:rPr>
          <w:rFonts w:asciiTheme="minorHAnsi" w:hAnsiTheme="minorHAnsi" w:cstheme="minorHAnsi"/>
        </w:rPr>
        <w:t>“</w:t>
      </w:r>
      <w:r w:rsidR="006E3D38">
        <w:rPr>
          <w:rFonts w:asciiTheme="minorHAnsi" w:hAnsiTheme="minorHAnsi" w:cstheme="minorHAnsi"/>
        </w:rPr>
        <w:t>2</w:t>
      </w:r>
      <w:r w:rsidR="00F803BB">
        <w:rPr>
          <w:rFonts w:asciiTheme="minorHAnsi" w:hAnsiTheme="minorHAnsi" w:cstheme="minorHAnsi"/>
        </w:rPr>
        <w:t>.</w:t>
      </w:r>
      <w:r w:rsidR="006E3D38">
        <w:rPr>
          <w:rFonts w:asciiTheme="minorHAnsi" w:hAnsiTheme="minorHAnsi" w:cstheme="minorHAnsi"/>
        </w:rPr>
        <w:t>5.</w:t>
      </w:r>
      <w:r w:rsidR="00710EF0">
        <w:rPr>
          <w:rFonts w:asciiTheme="minorHAnsi" w:hAnsiTheme="minorHAnsi" w:cstheme="minorHAnsi"/>
        </w:rPr>
        <w:t xml:space="preserve"> İkinci El Motorlu Kara Taşıtı Ticaretiyle İştigal Eden Mükelleflerin Binek Oto</w:t>
      </w:r>
      <w:r w:rsidR="00A229A2">
        <w:rPr>
          <w:rFonts w:asciiTheme="minorHAnsi" w:hAnsiTheme="minorHAnsi" w:cstheme="minorHAnsi"/>
        </w:rPr>
        <w:t>m</w:t>
      </w:r>
      <w:bookmarkStart w:id="0" w:name="_GoBack"/>
      <w:bookmarkEnd w:id="0"/>
      <w:r w:rsidR="00710EF0">
        <w:rPr>
          <w:rFonts w:asciiTheme="minorHAnsi" w:hAnsiTheme="minorHAnsi" w:cstheme="minorHAnsi"/>
        </w:rPr>
        <w:t>obil Alımlarında KDV İndirimi” başlıklı bölüm eklenmiştir.</w:t>
      </w:r>
      <w:r w:rsidR="006E3D3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</w:p>
    <w:p w:rsidR="00710EF0" w:rsidRDefault="00B91DD8" w:rsidP="00426B72">
      <w:pPr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</w:p>
    <w:p w:rsidR="00426B72" w:rsidRPr="001A07E7" w:rsidRDefault="00710EF0" w:rsidP="00426B72">
      <w:pPr>
        <w:jc w:val="both"/>
        <w:rPr>
          <w:rFonts w:asciiTheme="minorHAnsi" w:hAnsiTheme="minorHAnsi" w:cstheme="minorHAnsi"/>
          <w:b/>
        </w:rPr>
      </w:pP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="00426B72" w:rsidRPr="001A07E7">
        <w:rPr>
          <w:b/>
          <w:i/>
          <w:sz w:val="18"/>
          <w:szCs w:val="18"/>
        </w:rPr>
        <w:t xml:space="preserve">AKTÜEL BAĞIMSIZ DENETİM VE YEMİNLİ MALİ MÜŞAVİRLİK HİZMETLERİ A.Ş.      </w:t>
      </w:r>
    </w:p>
    <w:p w:rsidR="004E18CD" w:rsidRPr="004E18CD" w:rsidRDefault="004E18CD" w:rsidP="0072221B">
      <w:pPr>
        <w:pStyle w:val="ListeParagraf"/>
        <w:ind w:left="1440" w:right="-2211"/>
        <w:jc w:val="both"/>
        <w:rPr>
          <w:rFonts w:asciiTheme="minorHAnsi" w:hAnsiTheme="minorHAnsi" w:cstheme="minorHAnsi"/>
        </w:rPr>
      </w:pPr>
    </w:p>
    <w:sectPr w:rsidR="004E18CD" w:rsidRPr="004E1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143D2"/>
    <w:multiLevelType w:val="hybridMultilevel"/>
    <w:tmpl w:val="18DCF9E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B1BA0"/>
    <w:multiLevelType w:val="hybridMultilevel"/>
    <w:tmpl w:val="E3247EC4"/>
    <w:lvl w:ilvl="0" w:tplc="3B86E4C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8534E3"/>
    <w:multiLevelType w:val="hybridMultilevel"/>
    <w:tmpl w:val="57E45DF8"/>
    <w:lvl w:ilvl="0" w:tplc="3B86E4C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C27993"/>
    <w:multiLevelType w:val="hybridMultilevel"/>
    <w:tmpl w:val="5930F134"/>
    <w:lvl w:ilvl="0" w:tplc="0186CA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C22CB"/>
    <w:multiLevelType w:val="hybridMultilevel"/>
    <w:tmpl w:val="1734A1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45"/>
    <w:rsid w:val="000115D2"/>
    <w:rsid w:val="000462EE"/>
    <w:rsid w:val="000920EC"/>
    <w:rsid w:val="000C00FD"/>
    <w:rsid w:val="000C08F3"/>
    <w:rsid w:val="000D6249"/>
    <w:rsid w:val="00146BEC"/>
    <w:rsid w:val="00165837"/>
    <w:rsid w:val="0018009F"/>
    <w:rsid w:val="00185980"/>
    <w:rsid w:val="001C005E"/>
    <w:rsid w:val="001C4D3E"/>
    <w:rsid w:val="001F11E4"/>
    <w:rsid w:val="001F79CB"/>
    <w:rsid w:val="00210A2D"/>
    <w:rsid w:val="00223735"/>
    <w:rsid w:val="002241E3"/>
    <w:rsid w:val="00265DE1"/>
    <w:rsid w:val="002A26C7"/>
    <w:rsid w:val="002B41AC"/>
    <w:rsid w:val="002C7755"/>
    <w:rsid w:val="002E2226"/>
    <w:rsid w:val="002F1B7D"/>
    <w:rsid w:val="00307611"/>
    <w:rsid w:val="00326BEF"/>
    <w:rsid w:val="00345A3B"/>
    <w:rsid w:val="00346423"/>
    <w:rsid w:val="00371808"/>
    <w:rsid w:val="0037591D"/>
    <w:rsid w:val="00380977"/>
    <w:rsid w:val="003A5837"/>
    <w:rsid w:val="003B0B10"/>
    <w:rsid w:val="003D38B6"/>
    <w:rsid w:val="003D485D"/>
    <w:rsid w:val="0041744E"/>
    <w:rsid w:val="00425B1C"/>
    <w:rsid w:val="00426B72"/>
    <w:rsid w:val="004442DF"/>
    <w:rsid w:val="00455296"/>
    <w:rsid w:val="00475F92"/>
    <w:rsid w:val="004B49C3"/>
    <w:rsid w:val="004C1679"/>
    <w:rsid w:val="004E18CD"/>
    <w:rsid w:val="004F70C8"/>
    <w:rsid w:val="004F7837"/>
    <w:rsid w:val="0050045E"/>
    <w:rsid w:val="005100E4"/>
    <w:rsid w:val="00550DE7"/>
    <w:rsid w:val="005A5E7E"/>
    <w:rsid w:val="005B239F"/>
    <w:rsid w:val="005B7D09"/>
    <w:rsid w:val="005D0F87"/>
    <w:rsid w:val="005D45E4"/>
    <w:rsid w:val="00601C33"/>
    <w:rsid w:val="006264D6"/>
    <w:rsid w:val="0064018E"/>
    <w:rsid w:val="00647212"/>
    <w:rsid w:val="006602F9"/>
    <w:rsid w:val="00662B15"/>
    <w:rsid w:val="006A0F64"/>
    <w:rsid w:val="006B1C1C"/>
    <w:rsid w:val="006E3D38"/>
    <w:rsid w:val="006E465F"/>
    <w:rsid w:val="00710EF0"/>
    <w:rsid w:val="0072221B"/>
    <w:rsid w:val="00745E34"/>
    <w:rsid w:val="007604F1"/>
    <w:rsid w:val="00775B98"/>
    <w:rsid w:val="00776D78"/>
    <w:rsid w:val="007835C0"/>
    <w:rsid w:val="007A42B8"/>
    <w:rsid w:val="00835839"/>
    <w:rsid w:val="00854489"/>
    <w:rsid w:val="0086173A"/>
    <w:rsid w:val="00867F51"/>
    <w:rsid w:val="008E6D15"/>
    <w:rsid w:val="008E7981"/>
    <w:rsid w:val="008F50C6"/>
    <w:rsid w:val="00906EB8"/>
    <w:rsid w:val="00926616"/>
    <w:rsid w:val="00932E2D"/>
    <w:rsid w:val="009356F1"/>
    <w:rsid w:val="009B7AFF"/>
    <w:rsid w:val="009C5867"/>
    <w:rsid w:val="009E0242"/>
    <w:rsid w:val="00A00C09"/>
    <w:rsid w:val="00A12666"/>
    <w:rsid w:val="00A210D1"/>
    <w:rsid w:val="00A229A2"/>
    <w:rsid w:val="00A35046"/>
    <w:rsid w:val="00A42803"/>
    <w:rsid w:val="00A5139F"/>
    <w:rsid w:val="00A52F7F"/>
    <w:rsid w:val="00AA4D3A"/>
    <w:rsid w:val="00AA6D44"/>
    <w:rsid w:val="00AD0CC7"/>
    <w:rsid w:val="00AD4630"/>
    <w:rsid w:val="00B222E1"/>
    <w:rsid w:val="00B635E4"/>
    <w:rsid w:val="00B91DD8"/>
    <w:rsid w:val="00B94D7D"/>
    <w:rsid w:val="00B9711F"/>
    <w:rsid w:val="00BC40E4"/>
    <w:rsid w:val="00BE7FCD"/>
    <w:rsid w:val="00BF61E4"/>
    <w:rsid w:val="00C054F0"/>
    <w:rsid w:val="00CB67F8"/>
    <w:rsid w:val="00CB7C64"/>
    <w:rsid w:val="00CE2302"/>
    <w:rsid w:val="00D1050B"/>
    <w:rsid w:val="00D60322"/>
    <w:rsid w:val="00D60399"/>
    <w:rsid w:val="00D6096C"/>
    <w:rsid w:val="00D71D18"/>
    <w:rsid w:val="00DA4FA4"/>
    <w:rsid w:val="00DD50CB"/>
    <w:rsid w:val="00DF388F"/>
    <w:rsid w:val="00E16329"/>
    <w:rsid w:val="00E8248D"/>
    <w:rsid w:val="00E84C21"/>
    <w:rsid w:val="00EB5B07"/>
    <w:rsid w:val="00EF2D72"/>
    <w:rsid w:val="00F1027A"/>
    <w:rsid w:val="00F10A07"/>
    <w:rsid w:val="00F4339D"/>
    <w:rsid w:val="00F52080"/>
    <w:rsid w:val="00F70DBD"/>
    <w:rsid w:val="00F803BB"/>
    <w:rsid w:val="00F81280"/>
    <w:rsid w:val="00F82D30"/>
    <w:rsid w:val="00FA7845"/>
    <w:rsid w:val="00FB481F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7D4F8-0CEF-488D-B721-E650FB5A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926616"/>
    <w:pPr>
      <w:keepNext/>
      <w:ind w:right="-648"/>
      <w:outlineLvl w:val="1"/>
    </w:pPr>
    <w:rPr>
      <w:rFonts w:ascii="Arial" w:hAnsi="Arial"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926616"/>
    <w:rPr>
      <w:rFonts w:ascii="Arial" w:eastAsia="Times New Roman" w:hAnsi="Arial" w:cs="Arial"/>
      <w:b/>
      <w:bCs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100E4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CB67F8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222E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2E1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dayioglu1 dayioglu1</dc:creator>
  <cp:keywords/>
  <dc:description/>
  <cp:lastModifiedBy>dayioglu1 dayioglu1</cp:lastModifiedBy>
  <cp:revision>55</cp:revision>
  <cp:lastPrinted>2019-04-04T13:54:00Z</cp:lastPrinted>
  <dcterms:created xsi:type="dcterms:W3CDTF">2019-02-22T12:02:00Z</dcterms:created>
  <dcterms:modified xsi:type="dcterms:W3CDTF">2019-04-04T14:02:00Z</dcterms:modified>
</cp:coreProperties>
</file>