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B635E4">
        <w:rPr>
          <w:rFonts w:asciiTheme="minorHAnsi" w:hAnsiTheme="minorHAnsi" w:cstheme="minorHAnsi"/>
        </w:rPr>
        <w:t>2</w:t>
      </w:r>
      <w:r w:rsidR="003C062A">
        <w:rPr>
          <w:rFonts w:asciiTheme="minorHAnsi" w:hAnsiTheme="minorHAnsi" w:cstheme="minorHAnsi"/>
        </w:rPr>
        <w:t>3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7909A6">
        <w:rPr>
          <w:rFonts w:asciiTheme="minorHAnsi" w:hAnsiTheme="minorHAnsi" w:cstheme="minorHAnsi"/>
        </w:rPr>
        <w:t>03</w:t>
      </w:r>
      <w:bookmarkStart w:id="0" w:name="_GoBack"/>
      <w:bookmarkEnd w:id="0"/>
      <w:r w:rsidRPr="00204558">
        <w:rPr>
          <w:rFonts w:asciiTheme="minorHAnsi" w:hAnsiTheme="minorHAnsi" w:cstheme="minorHAnsi"/>
        </w:rPr>
        <w:t>.</w:t>
      </w:r>
      <w:r w:rsidR="003C062A">
        <w:rPr>
          <w:rFonts w:asciiTheme="minorHAnsi" w:hAnsiTheme="minorHAnsi" w:cstheme="minorHAnsi"/>
        </w:rPr>
        <w:t>05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3C062A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3C062A">
        <w:rPr>
          <w:rFonts w:asciiTheme="minorHAnsi" w:hAnsiTheme="minorHAnsi" w:cstheme="minorHAnsi"/>
        </w:rPr>
        <w:t xml:space="preserve">Enflasyon Oranına Bağlı Değişken Faiz Oranları </w:t>
      </w:r>
      <w:r w:rsidR="00947D0E">
        <w:rPr>
          <w:rFonts w:asciiTheme="minorHAnsi" w:hAnsiTheme="minorHAnsi" w:cstheme="minorHAnsi"/>
        </w:rPr>
        <w:t>Uygulanan</w:t>
      </w:r>
      <w:r w:rsidR="003C062A">
        <w:rPr>
          <w:rFonts w:asciiTheme="minorHAnsi" w:hAnsiTheme="minorHAnsi" w:cstheme="minorHAnsi"/>
        </w:rPr>
        <w:t xml:space="preserve"> 1 Yıldan Uzun Vadeli </w:t>
      </w:r>
    </w:p>
    <w:p w:rsidR="00A00C09" w:rsidRDefault="003C062A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50EC6">
        <w:rPr>
          <w:rFonts w:asciiTheme="minorHAnsi" w:hAnsiTheme="minorHAnsi" w:cstheme="minorHAnsi"/>
        </w:rPr>
        <w:t xml:space="preserve">          </w:t>
      </w:r>
      <w:r w:rsidR="00FE4E75">
        <w:rPr>
          <w:rFonts w:asciiTheme="minorHAnsi" w:hAnsiTheme="minorHAnsi" w:cstheme="minorHAnsi"/>
        </w:rPr>
        <w:t>Mevduat Faizlerinde</w:t>
      </w:r>
      <w:r>
        <w:rPr>
          <w:rFonts w:asciiTheme="minorHAnsi" w:hAnsiTheme="minorHAnsi" w:cstheme="minorHAnsi"/>
        </w:rPr>
        <w:t xml:space="preserve"> </w:t>
      </w:r>
      <w:proofErr w:type="spellStart"/>
      <w:r w:rsidR="001F6227">
        <w:rPr>
          <w:rFonts w:asciiTheme="minorHAnsi" w:hAnsiTheme="minorHAnsi" w:cstheme="minorHAnsi"/>
        </w:rPr>
        <w:t>Tevkifat</w:t>
      </w:r>
      <w:proofErr w:type="spellEnd"/>
      <w:r w:rsidR="001F6227">
        <w:rPr>
          <w:rFonts w:asciiTheme="minorHAnsi" w:hAnsiTheme="minorHAnsi" w:cstheme="minorHAnsi"/>
        </w:rPr>
        <w:t xml:space="preserve"> Oranı Sıfır</w:t>
      </w:r>
      <w:r w:rsidR="00FE4E75">
        <w:rPr>
          <w:rFonts w:asciiTheme="minorHAnsi" w:hAnsiTheme="minorHAnsi" w:cstheme="minorHAnsi"/>
        </w:rPr>
        <w:t>landı</w:t>
      </w:r>
      <w:r w:rsidR="005A5E7E">
        <w:rPr>
          <w:rFonts w:asciiTheme="minorHAnsi" w:hAnsiTheme="minorHAnsi" w:cstheme="minorHAnsi"/>
        </w:rPr>
        <w:t>,</w:t>
      </w:r>
      <w:r w:rsidR="000115D2">
        <w:rPr>
          <w:rFonts w:asciiTheme="minorHAnsi" w:hAnsiTheme="minorHAnsi" w:cstheme="minorHAnsi"/>
        </w:rPr>
        <w:t xml:space="preserve">                </w:t>
      </w:r>
      <w:r w:rsidR="000115D2">
        <w:rPr>
          <w:rFonts w:asciiTheme="minorHAnsi" w:hAnsiTheme="minorHAnsi" w:cstheme="minorHAnsi"/>
        </w:rPr>
        <w:tab/>
      </w:r>
      <w:r w:rsidR="000115D2">
        <w:rPr>
          <w:rFonts w:asciiTheme="minorHAnsi" w:hAnsiTheme="minorHAnsi" w:cstheme="minorHAnsi"/>
        </w:rPr>
        <w:tab/>
        <w:t xml:space="preserve">     </w:t>
      </w:r>
    </w:p>
    <w:p w:rsidR="00E50EC6" w:rsidRDefault="00A00C09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926616" w:rsidRPr="00204558">
        <w:rPr>
          <w:rFonts w:asciiTheme="minorHAnsi" w:hAnsiTheme="minorHAnsi" w:cstheme="minorHAnsi"/>
        </w:rPr>
        <w:t xml:space="preserve"> </w:t>
      </w:r>
      <w:r w:rsidR="00E50EC6">
        <w:rPr>
          <w:rFonts w:asciiTheme="minorHAnsi" w:hAnsiTheme="minorHAnsi" w:cstheme="minorHAnsi"/>
        </w:rPr>
        <w:t>Otomobil</w:t>
      </w:r>
      <w:r w:rsidR="0089046F">
        <w:rPr>
          <w:rFonts w:asciiTheme="minorHAnsi" w:hAnsiTheme="minorHAnsi" w:cstheme="minorHAnsi"/>
        </w:rPr>
        <w:t>,</w:t>
      </w:r>
      <w:r w:rsidR="00E50EC6">
        <w:rPr>
          <w:rFonts w:asciiTheme="minorHAnsi" w:hAnsiTheme="minorHAnsi" w:cstheme="minorHAnsi"/>
        </w:rPr>
        <w:t xml:space="preserve"> Cep Telefonları ve Tütün Mamullerinin ÖTV Oranlarında </w:t>
      </w:r>
    </w:p>
    <w:p w:rsidR="00926616" w:rsidRDefault="00E50EC6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307611">
        <w:rPr>
          <w:rFonts w:asciiTheme="minorHAnsi" w:hAnsiTheme="minorHAnsi" w:cstheme="minorHAnsi"/>
        </w:rPr>
        <w:t>Değişiklik</w:t>
      </w:r>
      <w:r w:rsidR="00475F92">
        <w:rPr>
          <w:rFonts w:asciiTheme="minorHAnsi" w:hAnsiTheme="minorHAnsi" w:cstheme="minorHAnsi"/>
        </w:rPr>
        <w:t>,</w:t>
      </w:r>
    </w:p>
    <w:p w:rsidR="00852E2B" w:rsidRPr="00204558" w:rsidRDefault="00852E2B" w:rsidP="00926616">
      <w:pPr>
        <w:ind w:right="-288" w:firstLine="708"/>
        <w:rPr>
          <w:rFonts w:asciiTheme="minorHAnsi" w:hAnsiTheme="minorHAnsi" w:cstheme="minorHAnsi"/>
        </w:rPr>
      </w:pPr>
    </w:p>
    <w:p w:rsidR="00852E2B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b w:val="0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  <w:r w:rsidR="00852E2B">
        <w:rPr>
          <w:rFonts w:asciiTheme="minorHAnsi" w:hAnsiTheme="minorHAnsi" w:cstheme="minorHAnsi"/>
          <w:sz w:val="24"/>
        </w:rPr>
        <w:t xml:space="preserve">3- </w:t>
      </w:r>
      <w:r w:rsidR="00852E2B">
        <w:rPr>
          <w:rFonts w:asciiTheme="minorHAnsi" w:hAnsiTheme="minorHAnsi" w:cstheme="minorHAnsi"/>
          <w:b w:val="0"/>
          <w:sz w:val="24"/>
        </w:rPr>
        <w:t>Darülaceze’ye Yapılan İnşaat İşleri ve Perde Montaj</w:t>
      </w:r>
      <w:r w:rsidR="00947D0E">
        <w:rPr>
          <w:rFonts w:asciiTheme="minorHAnsi" w:hAnsiTheme="minorHAnsi" w:cstheme="minorHAnsi"/>
          <w:b w:val="0"/>
          <w:sz w:val="24"/>
        </w:rPr>
        <w:t>ı</w:t>
      </w:r>
      <w:r w:rsidR="00852E2B">
        <w:rPr>
          <w:rFonts w:asciiTheme="minorHAnsi" w:hAnsiTheme="minorHAnsi" w:cstheme="minorHAnsi"/>
          <w:b w:val="0"/>
          <w:sz w:val="24"/>
        </w:rPr>
        <w:t xml:space="preserve"> ile Alüminyum ve Plastik  </w:t>
      </w:r>
    </w:p>
    <w:p w:rsidR="007D4D8C" w:rsidRDefault="00852E2B" w:rsidP="00926616">
      <w:pPr>
        <w:pStyle w:val="Balk2"/>
        <w:ind w:right="-375"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  <w:t xml:space="preserve">Malzemelerinde KDV Oranı,  </w:t>
      </w:r>
    </w:p>
    <w:p w:rsidR="00926616" w:rsidRPr="00204558" w:rsidRDefault="007D4D8C" w:rsidP="004324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F6227" w:rsidRDefault="00926616" w:rsidP="00A00C09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1- </w:t>
      </w:r>
      <w:r w:rsidR="001F6227" w:rsidRPr="001F6227">
        <w:rPr>
          <w:rFonts w:asciiTheme="minorHAnsi" w:hAnsiTheme="minorHAnsi" w:cstheme="minorHAnsi"/>
          <w:b/>
        </w:rPr>
        <w:t xml:space="preserve">ENFLASYON ORANINA BAĞLI DEĞİŞKEN FAİZ ORANLARI </w:t>
      </w:r>
      <w:r w:rsidR="00947D0E">
        <w:rPr>
          <w:rFonts w:asciiTheme="minorHAnsi" w:hAnsiTheme="minorHAnsi" w:cstheme="minorHAnsi"/>
          <w:b/>
        </w:rPr>
        <w:t>UYGULANAN</w:t>
      </w:r>
      <w:r w:rsidR="001F6227" w:rsidRPr="001F6227">
        <w:rPr>
          <w:rFonts w:asciiTheme="minorHAnsi" w:hAnsiTheme="minorHAnsi" w:cstheme="minorHAnsi"/>
          <w:b/>
        </w:rPr>
        <w:t xml:space="preserve"> 1 YILDAN UZUN VADELİ </w:t>
      </w:r>
    </w:p>
    <w:p w:rsidR="00A00C09" w:rsidRDefault="001F6227" w:rsidP="00A00C09">
      <w:pPr>
        <w:ind w:right="-79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4E75">
        <w:rPr>
          <w:rFonts w:asciiTheme="minorHAnsi" w:hAnsiTheme="minorHAnsi" w:cstheme="minorHAnsi"/>
          <w:b/>
        </w:rPr>
        <w:t>MEVDUAT FAİZLERİNDE</w:t>
      </w:r>
      <w:r w:rsidRPr="001F6227">
        <w:rPr>
          <w:rFonts w:asciiTheme="minorHAnsi" w:hAnsiTheme="minorHAnsi" w:cstheme="minorHAnsi"/>
          <w:b/>
        </w:rPr>
        <w:t xml:space="preserve"> TEVKİFAT ORANI</w:t>
      </w:r>
      <w:r>
        <w:rPr>
          <w:rFonts w:asciiTheme="minorHAnsi" w:hAnsiTheme="minorHAnsi" w:cstheme="minorHAnsi"/>
          <w:b/>
        </w:rPr>
        <w:t xml:space="preserve"> SIFIR</w:t>
      </w:r>
      <w:r w:rsidR="00FE4E75">
        <w:rPr>
          <w:rFonts w:asciiTheme="minorHAnsi" w:hAnsiTheme="minorHAnsi" w:cstheme="minorHAnsi"/>
          <w:b/>
        </w:rPr>
        <w:t>LANDI</w:t>
      </w:r>
      <w:r>
        <w:rPr>
          <w:rFonts w:asciiTheme="minorHAnsi" w:hAnsiTheme="minorHAnsi" w:cstheme="minorHAnsi"/>
          <w:b/>
        </w:rPr>
        <w:t>:</w:t>
      </w: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5A5E7E" w:rsidRDefault="001F6227" w:rsidP="00211E94">
      <w:p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</w:t>
      </w:r>
      <w:r w:rsidR="005A5E7E">
        <w:rPr>
          <w:rFonts w:asciiTheme="minorHAnsi" w:hAnsiTheme="minorHAnsi" w:cstheme="minorHAnsi"/>
        </w:rPr>
        <w:t>.</w:t>
      </w:r>
      <w:r w:rsidR="00F5208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5</w:t>
      </w:r>
      <w:r w:rsidR="005A5E7E">
        <w:rPr>
          <w:rFonts w:asciiTheme="minorHAnsi" w:hAnsiTheme="minorHAnsi" w:cstheme="minorHAnsi"/>
        </w:rPr>
        <w:t>.201</w:t>
      </w:r>
      <w:r w:rsidR="00FE4E75">
        <w:rPr>
          <w:rFonts w:asciiTheme="minorHAnsi" w:hAnsiTheme="minorHAnsi" w:cstheme="minorHAnsi"/>
        </w:rPr>
        <w:t>9</w:t>
      </w:r>
      <w:r w:rsidR="005A5E7E">
        <w:rPr>
          <w:rFonts w:asciiTheme="minorHAnsi" w:hAnsiTheme="minorHAnsi" w:cstheme="minorHAnsi"/>
        </w:rPr>
        <w:t xml:space="preserve"> tarih ve </w:t>
      </w:r>
      <w:r w:rsidR="00F52080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61</w:t>
      </w:r>
      <w:r w:rsidR="00F52080">
        <w:rPr>
          <w:rFonts w:asciiTheme="minorHAnsi" w:hAnsiTheme="minorHAnsi" w:cstheme="minorHAnsi"/>
        </w:rPr>
        <w:t xml:space="preserve"> sayılı </w:t>
      </w:r>
      <w:r w:rsidR="0018009F">
        <w:rPr>
          <w:rFonts w:asciiTheme="minorHAnsi" w:hAnsiTheme="minorHAnsi" w:cstheme="minorHAnsi"/>
        </w:rPr>
        <w:t>Resmi Gazetede Yayımlanan 1</w:t>
      </w:r>
      <w:r>
        <w:rPr>
          <w:rFonts w:asciiTheme="minorHAnsi" w:hAnsiTheme="minorHAnsi" w:cstheme="minorHAnsi"/>
        </w:rPr>
        <w:t>015</w:t>
      </w:r>
      <w:r w:rsidR="001800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sayılı Cumhurbaşkanı Kararı </w:t>
      </w:r>
      <w:proofErr w:type="gramStart"/>
      <w:r>
        <w:rPr>
          <w:rFonts w:asciiTheme="minorHAnsi" w:hAnsiTheme="minorHAnsi" w:cstheme="minorHAnsi"/>
        </w:rPr>
        <w:t>ile,</w:t>
      </w:r>
      <w:proofErr w:type="gramEnd"/>
      <w:r>
        <w:rPr>
          <w:rFonts w:asciiTheme="minorHAnsi" w:hAnsiTheme="minorHAnsi" w:cstheme="minorHAnsi"/>
        </w:rPr>
        <w:t xml:space="preserve"> 20</w:t>
      </w:r>
      <w:r w:rsidR="00FE4E7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6/10731 </w:t>
      </w:r>
      <w:r w:rsidR="003108C1">
        <w:rPr>
          <w:rFonts w:asciiTheme="minorHAnsi" w:hAnsiTheme="minorHAnsi" w:cstheme="minorHAnsi"/>
        </w:rPr>
        <w:t>sayılı Bakanlar Kurulu Kararının 1</w:t>
      </w:r>
      <w:r w:rsidR="00611025">
        <w:rPr>
          <w:rFonts w:asciiTheme="minorHAnsi" w:hAnsiTheme="minorHAnsi" w:cstheme="minorHAnsi"/>
        </w:rPr>
        <w:t>’</w:t>
      </w:r>
      <w:r w:rsidR="003108C1">
        <w:rPr>
          <w:rFonts w:asciiTheme="minorHAnsi" w:hAnsiTheme="minorHAnsi" w:cstheme="minorHAnsi"/>
        </w:rPr>
        <w:t>nci maddesinin birinci fıkrasının d/2 bendi değiştir</w:t>
      </w:r>
      <w:r w:rsidR="00FE4E75">
        <w:rPr>
          <w:rFonts w:asciiTheme="minorHAnsi" w:hAnsiTheme="minorHAnsi" w:cstheme="minorHAnsi"/>
        </w:rPr>
        <w:t>il</w:t>
      </w:r>
      <w:r w:rsidR="003108C1">
        <w:rPr>
          <w:rFonts w:asciiTheme="minorHAnsi" w:hAnsiTheme="minorHAnsi" w:cstheme="minorHAnsi"/>
        </w:rPr>
        <w:t>e</w:t>
      </w:r>
      <w:r w:rsidR="00211E94">
        <w:rPr>
          <w:rFonts w:asciiTheme="minorHAnsi" w:hAnsiTheme="minorHAnsi" w:cstheme="minorHAnsi"/>
        </w:rPr>
        <w:t>rek 01.05.2019 tarihinden itibaren açılacak hesapla</w:t>
      </w:r>
      <w:r w:rsidR="00611025">
        <w:rPr>
          <w:rFonts w:asciiTheme="minorHAnsi" w:hAnsiTheme="minorHAnsi" w:cstheme="minorHAnsi"/>
        </w:rPr>
        <w:t>r</w:t>
      </w:r>
      <w:r w:rsidR="00211E94">
        <w:rPr>
          <w:rFonts w:asciiTheme="minorHAnsi" w:hAnsiTheme="minorHAnsi" w:cstheme="minorHAnsi"/>
        </w:rPr>
        <w:t>a</w:t>
      </w:r>
      <w:r w:rsidR="00FE4E75">
        <w:rPr>
          <w:rFonts w:asciiTheme="minorHAnsi" w:hAnsiTheme="minorHAnsi" w:cstheme="minorHAnsi"/>
        </w:rPr>
        <w:t xml:space="preserve"> ait faizlere</w:t>
      </w:r>
      <w:r w:rsidR="00211E94">
        <w:rPr>
          <w:rFonts w:asciiTheme="minorHAnsi" w:hAnsiTheme="minorHAnsi" w:cstheme="minorHAnsi"/>
        </w:rPr>
        <w:t xml:space="preserve"> uygulanacak </w:t>
      </w:r>
      <w:proofErr w:type="spellStart"/>
      <w:r w:rsidR="00211E94">
        <w:rPr>
          <w:rFonts w:asciiTheme="minorHAnsi" w:hAnsiTheme="minorHAnsi" w:cstheme="minorHAnsi"/>
        </w:rPr>
        <w:t>tevkifat</w:t>
      </w:r>
      <w:proofErr w:type="spellEnd"/>
      <w:r w:rsidR="00211E94">
        <w:rPr>
          <w:rFonts w:asciiTheme="minorHAnsi" w:hAnsiTheme="minorHAnsi" w:cstheme="minorHAnsi"/>
        </w:rPr>
        <w:t xml:space="preserve"> oranları aşağıdaki şekilde belirlenmiştir.</w:t>
      </w:r>
      <w:r w:rsidR="005A5E7E">
        <w:rPr>
          <w:rFonts w:asciiTheme="minorHAnsi" w:hAnsiTheme="minorHAnsi" w:cstheme="minorHAnsi"/>
        </w:rPr>
        <w:t xml:space="preserve"> </w:t>
      </w:r>
    </w:p>
    <w:p w:rsidR="00F52080" w:rsidRDefault="00F52080" w:rsidP="00A52F7F">
      <w:pPr>
        <w:ind w:right="-794"/>
        <w:rPr>
          <w:rFonts w:asciiTheme="minorHAnsi" w:hAnsiTheme="minorHAnsi" w:cstheme="minorHAnsi"/>
        </w:rPr>
      </w:pPr>
    </w:p>
    <w:p w:rsidR="009356F1" w:rsidRDefault="00211E94" w:rsidP="009356F1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Vadesiz ve ihbarlı hesaplar ile 6 aya kadar (6 ay </w:t>
      </w:r>
      <w:proofErr w:type="gramStart"/>
      <w:r>
        <w:rPr>
          <w:rFonts w:asciiTheme="minorHAnsi" w:hAnsiTheme="minorHAnsi" w:cstheme="minorHAnsi"/>
        </w:rPr>
        <w:t>dahil</w:t>
      </w:r>
      <w:proofErr w:type="gramEnd"/>
      <w:r>
        <w:rPr>
          <w:rFonts w:asciiTheme="minorHAnsi" w:hAnsiTheme="minorHAnsi" w:cstheme="minorHAnsi"/>
        </w:rPr>
        <w:t xml:space="preserve">) vadeli hesaplarda %15, </w:t>
      </w:r>
    </w:p>
    <w:p w:rsidR="00AE29D8" w:rsidRDefault="00AE29D8" w:rsidP="00146BEC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Yıla kadar (1 yıl </w:t>
      </w:r>
      <w:proofErr w:type="gramStart"/>
      <w:r>
        <w:rPr>
          <w:rFonts w:asciiTheme="minorHAnsi" w:hAnsiTheme="minorHAnsi" w:cstheme="minorHAnsi"/>
        </w:rPr>
        <w:t>dahil</w:t>
      </w:r>
      <w:proofErr w:type="gramEnd"/>
      <w:r>
        <w:rPr>
          <w:rFonts w:asciiTheme="minorHAnsi" w:hAnsiTheme="minorHAnsi" w:cstheme="minorHAnsi"/>
        </w:rPr>
        <w:t>) vadeli hesaplarda %12,</w:t>
      </w:r>
    </w:p>
    <w:p w:rsidR="00AE29D8" w:rsidRDefault="00AE29D8" w:rsidP="00AE29D8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Yıldan uzun vadeli hesaplarda %10,</w:t>
      </w:r>
    </w:p>
    <w:p w:rsidR="00FE4E75" w:rsidRDefault="00AE29D8" w:rsidP="002E2226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Enflasyon oranına bağlı olarak değişken faiz oranı uygulanan 1 yıldan uzun vadeli </w:t>
      </w:r>
    </w:p>
    <w:p w:rsidR="00EF2D72" w:rsidRPr="002E2226" w:rsidRDefault="00AE29D8" w:rsidP="00FE4E75">
      <w:pPr>
        <w:pStyle w:val="ListeParagraf"/>
        <w:ind w:right="-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hesaplarda</w:t>
      </w:r>
      <w:proofErr w:type="gramEnd"/>
      <w:r>
        <w:rPr>
          <w:rFonts w:asciiTheme="minorHAnsi" w:hAnsiTheme="minorHAnsi" w:cstheme="minorHAnsi"/>
        </w:rPr>
        <w:t xml:space="preserve"> %0,</w:t>
      </w:r>
      <w:r w:rsidR="00EF2D72" w:rsidRPr="002E2226">
        <w:rPr>
          <w:rFonts w:asciiTheme="minorHAnsi" w:hAnsiTheme="minorHAnsi" w:cstheme="minorHAnsi"/>
        </w:rPr>
        <w:t xml:space="preserve"> </w:t>
      </w:r>
    </w:p>
    <w:p w:rsidR="000D6249" w:rsidRPr="00EF2D72" w:rsidRDefault="00EF2D72" w:rsidP="00EF2D72">
      <w:pPr>
        <w:ind w:right="-794"/>
        <w:jc w:val="both"/>
        <w:rPr>
          <w:rFonts w:asciiTheme="minorHAnsi" w:hAnsiTheme="minorHAnsi" w:cstheme="minorHAnsi"/>
        </w:rPr>
      </w:pPr>
      <w:r w:rsidRPr="00EF2D72">
        <w:rPr>
          <w:rFonts w:asciiTheme="minorHAnsi" w:hAnsiTheme="minorHAnsi" w:cstheme="minorHAnsi"/>
        </w:rPr>
        <w:t xml:space="preserve"> </w:t>
      </w:r>
    </w:p>
    <w:p w:rsidR="00E50EC6" w:rsidRDefault="003B0B10" w:rsidP="00307611">
      <w:pPr>
        <w:ind w:left="-624" w:right="-57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A42803">
        <w:rPr>
          <w:rFonts w:asciiTheme="minorHAnsi" w:hAnsiTheme="minorHAnsi" w:cstheme="minorHAnsi"/>
          <w:b/>
        </w:rPr>
        <w:t>-</w:t>
      </w:r>
      <w:r w:rsidR="00307611" w:rsidRPr="00307611">
        <w:rPr>
          <w:rFonts w:asciiTheme="minorHAnsi" w:hAnsiTheme="minorHAnsi" w:cstheme="minorHAnsi"/>
        </w:rPr>
        <w:t xml:space="preserve"> </w:t>
      </w:r>
      <w:r w:rsidR="00E50EC6" w:rsidRPr="00E50EC6">
        <w:rPr>
          <w:rFonts w:asciiTheme="minorHAnsi" w:hAnsiTheme="minorHAnsi" w:cstheme="minorHAnsi"/>
          <w:b/>
        </w:rPr>
        <w:t>OTOMOBİL</w:t>
      </w:r>
      <w:r w:rsidR="0089046F">
        <w:rPr>
          <w:rFonts w:asciiTheme="minorHAnsi" w:hAnsiTheme="minorHAnsi" w:cstheme="minorHAnsi"/>
          <w:b/>
        </w:rPr>
        <w:t>,</w:t>
      </w:r>
      <w:r w:rsidR="00E50EC6" w:rsidRPr="00E50EC6">
        <w:rPr>
          <w:rFonts w:asciiTheme="minorHAnsi" w:hAnsiTheme="minorHAnsi" w:cstheme="minorHAnsi"/>
          <w:b/>
        </w:rPr>
        <w:t xml:space="preserve"> CEP TELEFONLARI VE TÜTÜN MAMULLERİNİN ÖTV ORANLARINDA </w:t>
      </w:r>
    </w:p>
    <w:p w:rsidR="00307611" w:rsidRDefault="00E50EC6" w:rsidP="00307611">
      <w:pPr>
        <w:ind w:left="-624" w:right="-57" w:firstLine="708"/>
        <w:rPr>
          <w:rFonts w:asciiTheme="minorHAnsi" w:hAnsiTheme="minorHAnsi" w:cstheme="minorHAnsi"/>
          <w:b/>
        </w:rPr>
      </w:pPr>
      <w:r w:rsidRPr="00E50EC6">
        <w:rPr>
          <w:rFonts w:asciiTheme="minorHAnsi" w:hAnsiTheme="minorHAnsi" w:cstheme="minorHAnsi"/>
          <w:b/>
        </w:rPr>
        <w:t>DEĞİŞİKLİK:</w:t>
      </w:r>
    </w:p>
    <w:p w:rsidR="00710EF0" w:rsidRPr="00307611" w:rsidRDefault="00710EF0" w:rsidP="00307611">
      <w:pPr>
        <w:ind w:left="-624" w:right="-57" w:firstLine="708"/>
        <w:rPr>
          <w:rFonts w:asciiTheme="minorHAnsi" w:hAnsiTheme="minorHAnsi" w:cstheme="minorHAnsi"/>
          <w:b/>
        </w:rPr>
      </w:pPr>
    </w:p>
    <w:p w:rsidR="000115D2" w:rsidRDefault="0089046F" w:rsidP="00E93A84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</w:t>
      </w:r>
      <w:r w:rsidR="007222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05</w:t>
      </w:r>
      <w:r w:rsidR="0072221B">
        <w:rPr>
          <w:rFonts w:asciiTheme="minorHAnsi" w:hAnsiTheme="minorHAnsi" w:cstheme="minorHAnsi"/>
        </w:rPr>
        <w:t xml:space="preserve">.2019 tarih ve </w:t>
      </w:r>
      <w:r w:rsidR="00A210D1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61</w:t>
      </w:r>
      <w:r w:rsidR="0072221B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1013</w:t>
      </w:r>
      <w:r w:rsidR="00B94D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sayılı </w:t>
      </w:r>
      <w:r w:rsidR="0064018E">
        <w:rPr>
          <w:rFonts w:asciiTheme="minorHAnsi" w:hAnsiTheme="minorHAnsi" w:cstheme="minorHAnsi"/>
        </w:rPr>
        <w:t xml:space="preserve">Cumhurbaşkanı Kararı </w:t>
      </w:r>
      <w:proofErr w:type="gramStart"/>
      <w:r>
        <w:rPr>
          <w:rFonts w:asciiTheme="minorHAnsi" w:hAnsiTheme="minorHAnsi" w:cstheme="minorHAnsi"/>
        </w:rPr>
        <w:t>ile,</w:t>
      </w:r>
      <w:proofErr w:type="gramEnd"/>
    </w:p>
    <w:p w:rsidR="0089046F" w:rsidRDefault="0089046F" w:rsidP="0089046F">
      <w:pPr>
        <w:pStyle w:val="ListeParagraf"/>
        <w:spacing w:after="160" w:line="259" w:lineRule="auto"/>
        <w:jc w:val="both"/>
        <w:rPr>
          <w:rFonts w:asciiTheme="minorHAnsi" w:hAnsiTheme="minorHAnsi" w:cstheme="minorHAnsi"/>
        </w:rPr>
      </w:pPr>
    </w:p>
    <w:p w:rsidR="00E6424F" w:rsidRPr="00E93A84" w:rsidRDefault="0089046F" w:rsidP="00E6424F">
      <w:pPr>
        <w:pStyle w:val="ListeParagraf"/>
        <w:numPr>
          <w:ilvl w:val="0"/>
          <w:numId w:val="6"/>
        </w:numPr>
        <w:spacing w:line="259" w:lineRule="auto"/>
        <w:ind w:left="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ÖTV Kanununa ekli (</w:t>
      </w:r>
      <w:r>
        <w:rPr>
          <w:rFonts w:ascii="Sylfaen" w:hAnsi="Sylfaen" w:cstheme="minorHAnsi"/>
        </w:rPr>
        <w:t xml:space="preserve">III) </w:t>
      </w:r>
      <w:r w:rsidRPr="0089046F">
        <w:rPr>
          <w:rFonts w:asciiTheme="minorHAnsi" w:hAnsiTheme="minorHAnsi" w:cstheme="minorHAnsi"/>
        </w:rPr>
        <w:t xml:space="preserve">sayılı listedeki tütün ve tütün </w:t>
      </w:r>
      <w:r>
        <w:rPr>
          <w:rFonts w:asciiTheme="minorHAnsi" w:hAnsiTheme="minorHAnsi" w:cstheme="minorHAnsi"/>
        </w:rPr>
        <w:t xml:space="preserve">mamullerinden Kararda </w:t>
      </w:r>
      <w:proofErr w:type="gramStart"/>
      <w:r w:rsidR="00E6424F">
        <w:rPr>
          <w:rFonts w:asciiTheme="minorHAnsi" w:hAnsiTheme="minorHAnsi" w:cstheme="minorHAnsi"/>
        </w:rPr>
        <w:t>G.T.İ</w:t>
      </w:r>
      <w:proofErr w:type="gramEnd"/>
      <w:r w:rsidR="00E6424F">
        <w:rPr>
          <w:rFonts w:asciiTheme="minorHAnsi" w:hAnsiTheme="minorHAnsi" w:cstheme="minorHAnsi"/>
        </w:rPr>
        <w:t>.P.</w:t>
      </w:r>
    </w:p>
    <w:p w:rsidR="0089046F" w:rsidRDefault="00E93A84" w:rsidP="00E6424F">
      <w:pPr>
        <w:pStyle w:val="ListeParagraf"/>
        <w:spacing w:line="259" w:lineRule="auto"/>
        <w:ind w:left="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numaraları</w:t>
      </w:r>
      <w:proofErr w:type="gramEnd"/>
      <w:r>
        <w:rPr>
          <w:rFonts w:asciiTheme="minorHAnsi" w:hAnsiTheme="minorHAnsi" w:cstheme="minorHAnsi"/>
        </w:rPr>
        <w:t xml:space="preserve"> belirtilenlerin vergi oranları</w:t>
      </w:r>
      <w:r w:rsidR="00FE4E75">
        <w:rPr>
          <w:rFonts w:asciiTheme="minorHAnsi" w:hAnsiTheme="minorHAnsi" w:cstheme="minorHAnsi"/>
        </w:rPr>
        <w:t xml:space="preserve"> ile</w:t>
      </w:r>
      <w:r>
        <w:rPr>
          <w:rFonts w:asciiTheme="minorHAnsi" w:hAnsiTheme="minorHAnsi" w:cstheme="minorHAnsi"/>
        </w:rPr>
        <w:t xml:space="preserve"> asgari ve maktu vergi tutarlarında artışlar ve değişiklikler yapılmış,</w:t>
      </w:r>
    </w:p>
    <w:p w:rsidR="00E93A84" w:rsidRDefault="00E93A84" w:rsidP="00E93A84">
      <w:pPr>
        <w:spacing w:line="259" w:lineRule="auto"/>
        <w:ind w:left="794"/>
        <w:jc w:val="both"/>
        <w:rPr>
          <w:rFonts w:asciiTheme="minorHAnsi" w:hAnsiTheme="minorHAnsi" w:cstheme="minorHAnsi"/>
        </w:rPr>
      </w:pPr>
    </w:p>
    <w:p w:rsidR="00E93A84" w:rsidRDefault="00E93A84" w:rsidP="00E93A84">
      <w:pPr>
        <w:pStyle w:val="ListeParagraf"/>
        <w:numPr>
          <w:ilvl w:val="0"/>
          <w:numId w:val="6"/>
        </w:numPr>
        <w:spacing w:line="259" w:lineRule="auto"/>
        <w:ind w:left="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ÖTV Kanununa ekli (IV) </w:t>
      </w:r>
      <w:r w:rsidR="00E6424F">
        <w:rPr>
          <w:rFonts w:asciiTheme="minorHAnsi" w:hAnsiTheme="minorHAnsi" w:cstheme="minorHAnsi"/>
        </w:rPr>
        <w:t xml:space="preserve">sayılı listedeki 8517.12.00.00.11 </w:t>
      </w:r>
      <w:proofErr w:type="gramStart"/>
      <w:r w:rsidR="00E6424F">
        <w:rPr>
          <w:rFonts w:asciiTheme="minorHAnsi" w:hAnsiTheme="minorHAnsi" w:cstheme="minorHAnsi"/>
        </w:rPr>
        <w:t>G.T.İ</w:t>
      </w:r>
      <w:proofErr w:type="gramEnd"/>
      <w:r w:rsidR="00E6424F">
        <w:rPr>
          <w:rFonts w:asciiTheme="minorHAnsi" w:hAnsiTheme="minorHAnsi" w:cstheme="minorHAnsi"/>
        </w:rPr>
        <w:t xml:space="preserve">.P. numaralı </w:t>
      </w:r>
      <w:r w:rsidR="007D4D8C">
        <w:rPr>
          <w:rFonts w:asciiTheme="minorHAnsi" w:hAnsiTheme="minorHAnsi" w:cstheme="minorHAnsi"/>
        </w:rPr>
        <w:t>c</w:t>
      </w:r>
      <w:r w:rsidR="00E6424F">
        <w:rPr>
          <w:rFonts w:asciiTheme="minorHAnsi" w:hAnsiTheme="minorHAnsi" w:cstheme="minorHAnsi"/>
        </w:rPr>
        <w:t xml:space="preserve">ep telefonlarının vergi oranları </w:t>
      </w:r>
      <w:r w:rsidR="0007779A">
        <w:rPr>
          <w:rFonts w:asciiTheme="minorHAnsi" w:hAnsiTheme="minorHAnsi" w:cstheme="minorHAnsi"/>
        </w:rPr>
        <w:t>ar</w:t>
      </w:r>
      <w:r w:rsidR="00366F28">
        <w:rPr>
          <w:rFonts w:asciiTheme="minorHAnsi" w:hAnsiTheme="minorHAnsi" w:cstheme="minorHAnsi"/>
        </w:rPr>
        <w:t>tırılmış,</w:t>
      </w:r>
    </w:p>
    <w:p w:rsidR="00366F28" w:rsidRPr="00366F28" w:rsidRDefault="00366F28" w:rsidP="00366F28">
      <w:pPr>
        <w:pStyle w:val="ListeParagraf"/>
        <w:spacing w:line="259" w:lineRule="auto"/>
        <w:ind w:left="1440"/>
        <w:jc w:val="both"/>
        <w:rPr>
          <w:rFonts w:asciiTheme="minorHAnsi" w:hAnsiTheme="minorHAnsi" w:cstheme="minorHAnsi"/>
        </w:rPr>
      </w:pPr>
    </w:p>
    <w:p w:rsidR="00E93A84" w:rsidRDefault="00366F28" w:rsidP="00366F28">
      <w:pPr>
        <w:pStyle w:val="ListeParagraf"/>
        <w:numPr>
          <w:ilvl w:val="0"/>
          <w:numId w:val="6"/>
        </w:numPr>
        <w:spacing w:line="259" w:lineRule="auto"/>
        <w:ind w:left="8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2018/11750 Sayılı Bakanlar Kurulu Kararının 5’nci maddesi kapsamında hurdaya çıkar</w:t>
      </w:r>
      <w:r w:rsidR="00FE4E75">
        <w:rPr>
          <w:rFonts w:asciiTheme="minorHAnsi" w:hAnsiTheme="minorHAnsi" w:cstheme="minorHAnsi"/>
        </w:rPr>
        <w:t>tı</w:t>
      </w:r>
      <w:r>
        <w:rPr>
          <w:rFonts w:asciiTheme="minorHAnsi" w:hAnsiTheme="minorHAnsi" w:cstheme="minorHAnsi"/>
        </w:rPr>
        <w:t>lacak araçların yerine</w:t>
      </w:r>
      <w:r w:rsidR="00AC3B08">
        <w:rPr>
          <w:rFonts w:asciiTheme="minorHAnsi" w:hAnsiTheme="minorHAnsi" w:cstheme="minorHAnsi"/>
        </w:rPr>
        <w:t xml:space="preserve"> yeni </w:t>
      </w:r>
      <w:r w:rsidR="007D4D8C">
        <w:rPr>
          <w:rFonts w:asciiTheme="minorHAnsi" w:hAnsiTheme="minorHAnsi" w:cstheme="minorHAnsi"/>
        </w:rPr>
        <w:t xml:space="preserve">araç alımlarında terkin edilecek Özel Tüketim Vergisi </w:t>
      </w:r>
      <w:r w:rsidR="00FE4E75">
        <w:rPr>
          <w:rFonts w:asciiTheme="minorHAnsi" w:hAnsiTheme="minorHAnsi" w:cstheme="minorHAnsi"/>
        </w:rPr>
        <w:t>m</w:t>
      </w:r>
      <w:r w:rsidR="007D4D8C">
        <w:rPr>
          <w:rFonts w:asciiTheme="minorHAnsi" w:hAnsiTheme="minorHAnsi" w:cstheme="minorHAnsi"/>
        </w:rPr>
        <w:t xml:space="preserve">iktarları yeni alınacak araçların ÖTV matrahlarına göre yeniden düzenlenmiştir. </w:t>
      </w:r>
    </w:p>
    <w:p w:rsidR="00432448" w:rsidRPr="00432448" w:rsidRDefault="00432448" w:rsidP="00432448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432448">
        <w:rPr>
          <w:rFonts w:asciiTheme="minorHAnsi" w:hAnsiTheme="minorHAnsi" w:cstheme="minorHAnsi"/>
          <w:sz w:val="24"/>
        </w:rPr>
        <w:lastRenderedPageBreak/>
        <w:t>3- DARÜLACEZE’YE YAPILAN İNŞAAT İŞLERİ VE PERDE MONTAJ</w:t>
      </w:r>
      <w:r w:rsidR="0025468F">
        <w:rPr>
          <w:rFonts w:asciiTheme="minorHAnsi" w:hAnsiTheme="minorHAnsi" w:cstheme="minorHAnsi"/>
          <w:sz w:val="24"/>
        </w:rPr>
        <w:t>I</w:t>
      </w:r>
      <w:r w:rsidRPr="00432448">
        <w:rPr>
          <w:rFonts w:asciiTheme="minorHAnsi" w:hAnsiTheme="minorHAnsi" w:cstheme="minorHAnsi"/>
          <w:sz w:val="24"/>
        </w:rPr>
        <w:t xml:space="preserve"> İLE ALÜMİNYUM VE PLASTİK  </w:t>
      </w:r>
    </w:p>
    <w:p w:rsidR="00E93A84" w:rsidRDefault="00432448" w:rsidP="00E93A84">
      <w:pPr>
        <w:spacing w:after="16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MALZEMELERİNDE KDV ORANI:</w:t>
      </w:r>
    </w:p>
    <w:p w:rsidR="00AC3B08" w:rsidRDefault="00AC3B08" w:rsidP="00AC3B08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AC3B08">
        <w:rPr>
          <w:rFonts w:asciiTheme="minorHAnsi" w:hAnsiTheme="minorHAnsi" w:cstheme="minorHAnsi"/>
        </w:rPr>
        <w:t>01.05.2019</w:t>
      </w:r>
      <w:r w:rsidR="00A803E3">
        <w:rPr>
          <w:rFonts w:asciiTheme="minorHAnsi" w:hAnsiTheme="minorHAnsi" w:cstheme="minorHAnsi"/>
        </w:rPr>
        <w:t xml:space="preserve"> tarih ve 30761 </w:t>
      </w:r>
      <w:proofErr w:type="gramStart"/>
      <w:r w:rsidR="00A803E3">
        <w:rPr>
          <w:rFonts w:asciiTheme="minorHAnsi" w:hAnsiTheme="minorHAnsi" w:cstheme="minorHAnsi"/>
        </w:rPr>
        <w:t>sayılı  Resmi</w:t>
      </w:r>
      <w:proofErr w:type="gramEnd"/>
      <w:r w:rsidR="00A803E3">
        <w:rPr>
          <w:rFonts w:asciiTheme="minorHAnsi" w:hAnsiTheme="minorHAnsi" w:cstheme="minorHAnsi"/>
        </w:rPr>
        <w:t xml:space="preserve"> Gazetede yayımlanan 1013 sayılı Cumhurbaşkanı kararı ile,</w:t>
      </w:r>
    </w:p>
    <w:p w:rsidR="00A803E3" w:rsidRPr="00AC3B08" w:rsidRDefault="00A803E3" w:rsidP="00AC3B08">
      <w:pPr>
        <w:spacing w:line="259" w:lineRule="auto"/>
        <w:jc w:val="both"/>
        <w:rPr>
          <w:rFonts w:asciiTheme="minorHAnsi" w:hAnsiTheme="minorHAnsi" w:cstheme="minorHAnsi"/>
        </w:rPr>
      </w:pPr>
    </w:p>
    <w:p w:rsidR="001B637A" w:rsidRDefault="00432448" w:rsidP="00432448">
      <w:pPr>
        <w:pStyle w:val="ListeParagraf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32448">
        <w:rPr>
          <w:rFonts w:asciiTheme="minorHAnsi" w:hAnsiTheme="minorHAnsi" w:cstheme="minorHAnsi"/>
        </w:rPr>
        <w:t xml:space="preserve">2007/13033 sayılı Bakanlar Kurulu Kararına ekli </w:t>
      </w:r>
      <w:r>
        <w:rPr>
          <w:rFonts w:asciiTheme="minorHAnsi" w:hAnsiTheme="minorHAnsi" w:cstheme="minorHAnsi"/>
        </w:rPr>
        <w:t xml:space="preserve">(I) sayılı listenin 12’nci sırasına ekleme yapılarak Darülaceze Başkanlığına yapılan inşaat taahhüt işlerinde </w:t>
      </w:r>
      <w:r w:rsidR="001B637A">
        <w:rPr>
          <w:rFonts w:asciiTheme="minorHAnsi" w:hAnsiTheme="minorHAnsi" w:cstheme="minorHAnsi"/>
        </w:rPr>
        <w:t>KDV oranı %1 olarak belirlenmiştir.</w:t>
      </w:r>
    </w:p>
    <w:p w:rsidR="001B637A" w:rsidRDefault="001B637A" w:rsidP="001B637A">
      <w:pPr>
        <w:pStyle w:val="ListeParagraf"/>
        <w:spacing w:after="160" w:line="259" w:lineRule="auto"/>
        <w:jc w:val="both"/>
        <w:rPr>
          <w:rFonts w:asciiTheme="minorHAnsi" w:hAnsiTheme="minorHAnsi" w:cstheme="minorHAnsi"/>
        </w:rPr>
      </w:pPr>
    </w:p>
    <w:p w:rsidR="001B637A" w:rsidRPr="001B637A" w:rsidRDefault="001B637A" w:rsidP="001B637A">
      <w:pPr>
        <w:pStyle w:val="ListeParagraf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2007/13033 sayılı Bakanlar Kurulu Kararına ekli (II) sayılı listenin B/5 sırasına parantez içi</w:t>
      </w:r>
      <w:r w:rsidR="00695B45">
        <w:rPr>
          <w:rFonts w:asciiTheme="minorHAnsi" w:hAnsiTheme="minorHAnsi" w:cstheme="minorHAnsi"/>
        </w:rPr>
        <w:t xml:space="preserve"> ibare</w:t>
      </w:r>
      <w:r>
        <w:rPr>
          <w:rFonts w:asciiTheme="minorHAnsi" w:hAnsiTheme="minorHAnsi" w:cstheme="minorHAnsi"/>
        </w:rPr>
        <w:t xml:space="preserve"> </w:t>
      </w:r>
      <w:r w:rsidR="00315FD8">
        <w:rPr>
          <w:rFonts w:asciiTheme="minorHAnsi" w:hAnsiTheme="minorHAnsi" w:cstheme="minorHAnsi"/>
        </w:rPr>
        <w:t xml:space="preserve">eklenerek perde montajı </w:t>
      </w:r>
      <w:r w:rsidR="00695B45">
        <w:rPr>
          <w:rFonts w:asciiTheme="minorHAnsi" w:hAnsiTheme="minorHAnsi" w:cstheme="minorHAnsi"/>
        </w:rPr>
        <w:t>ile</w:t>
      </w:r>
      <w:r w:rsidR="00315FD8">
        <w:rPr>
          <w:rFonts w:asciiTheme="minorHAnsi" w:hAnsiTheme="minorHAnsi" w:cstheme="minorHAnsi"/>
        </w:rPr>
        <w:t xml:space="preserve"> </w:t>
      </w:r>
      <w:r w:rsidR="00A803E3">
        <w:rPr>
          <w:rFonts w:asciiTheme="minorHAnsi" w:hAnsiTheme="minorHAnsi" w:cstheme="minorHAnsi"/>
        </w:rPr>
        <w:t>harekât</w:t>
      </w:r>
      <w:r w:rsidR="00315FD8">
        <w:rPr>
          <w:rFonts w:asciiTheme="minorHAnsi" w:hAnsiTheme="minorHAnsi" w:cstheme="minorHAnsi"/>
        </w:rPr>
        <w:t xml:space="preserve"> ettirici mekanizması alüminyum, plastik ve benzeri malzeme</w:t>
      </w:r>
      <w:r w:rsidR="00695B45">
        <w:rPr>
          <w:rFonts w:asciiTheme="minorHAnsi" w:hAnsiTheme="minorHAnsi" w:cstheme="minorHAnsi"/>
        </w:rPr>
        <w:t>lerin</w:t>
      </w:r>
      <w:r w:rsidR="00315FD8">
        <w:rPr>
          <w:rFonts w:asciiTheme="minorHAnsi" w:hAnsiTheme="minorHAnsi" w:cstheme="minorHAnsi"/>
        </w:rPr>
        <w:t xml:space="preserve"> KDV’ oranı % 8 olarak belirlenmiştir. </w:t>
      </w:r>
    </w:p>
    <w:p w:rsidR="00432448" w:rsidRPr="001B637A" w:rsidRDefault="00432448" w:rsidP="001B637A">
      <w:pPr>
        <w:spacing w:after="160" w:line="259" w:lineRule="auto"/>
        <w:jc w:val="both"/>
        <w:rPr>
          <w:rFonts w:asciiTheme="minorHAnsi" w:hAnsiTheme="minorHAnsi" w:cstheme="minorHAnsi"/>
        </w:rPr>
      </w:pP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E"/>
    <w:multiLevelType w:val="hybridMultilevel"/>
    <w:tmpl w:val="20D25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20549"/>
    <w:multiLevelType w:val="hybridMultilevel"/>
    <w:tmpl w:val="DF3C852A"/>
    <w:lvl w:ilvl="0" w:tplc="041F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4AE"/>
    <w:multiLevelType w:val="hybridMultilevel"/>
    <w:tmpl w:val="3320DB4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7779A"/>
    <w:rsid w:val="000920EC"/>
    <w:rsid w:val="000C00FD"/>
    <w:rsid w:val="000C08F3"/>
    <w:rsid w:val="000D6249"/>
    <w:rsid w:val="00146BEC"/>
    <w:rsid w:val="00165837"/>
    <w:rsid w:val="00166EAF"/>
    <w:rsid w:val="0018009F"/>
    <w:rsid w:val="00185980"/>
    <w:rsid w:val="001B637A"/>
    <w:rsid w:val="001C005E"/>
    <w:rsid w:val="001C4D3E"/>
    <w:rsid w:val="001F11E4"/>
    <w:rsid w:val="001F6227"/>
    <w:rsid w:val="001F79CB"/>
    <w:rsid w:val="00210A2D"/>
    <w:rsid w:val="00211E94"/>
    <w:rsid w:val="00223735"/>
    <w:rsid w:val="002241E3"/>
    <w:rsid w:val="0025468F"/>
    <w:rsid w:val="00265DE1"/>
    <w:rsid w:val="002A26C7"/>
    <w:rsid w:val="002B41AC"/>
    <w:rsid w:val="002C1C2C"/>
    <w:rsid w:val="002C7755"/>
    <w:rsid w:val="002E2226"/>
    <w:rsid w:val="002F1B7D"/>
    <w:rsid w:val="00307611"/>
    <w:rsid w:val="003108C1"/>
    <w:rsid w:val="00315FD8"/>
    <w:rsid w:val="00326BEF"/>
    <w:rsid w:val="00345A3B"/>
    <w:rsid w:val="00346423"/>
    <w:rsid w:val="00366F28"/>
    <w:rsid w:val="00371808"/>
    <w:rsid w:val="0037591D"/>
    <w:rsid w:val="00380977"/>
    <w:rsid w:val="003A5837"/>
    <w:rsid w:val="003B0B10"/>
    <w:rsid w:val="003C062A"/>
    <w:rsid w:val="003D38B6"/>
    <w:rsid w:val="003D485D"/>
    <w:rsid w:val="003E764B"/>
    <w:rsid w:val="0041744E"/>
    <w:rsid w:val="00425B1C"/>
    <w:rsid w:val="00426B72"/>
    <w:rsid w:val="00432448"/>
    <w:rsid w:val="004442DF"/>
    <w:rsid w:val="00455296"/>
    <w:rsid w:val="00475F92"/>
    <w:rsid w:val="004B49C3"/>
    <w:rsid w:val="004C1679"/>
    <w:rsid w:val="004E18CD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601C33"/>
    <w:rsid w:val="00611025"/>
    <w:rsid w:val="006264D6"/>
    <w:rsid w:val="0064018E"/>
    <w:rsid w:val="00647212"/>
    <w:rsid w:val="006602F9"/>
    <w:rsid w:val="00662B15"/>
    <w:rsid w:val="00695B45"/>
    <w:rsid w:val="006A0F64"/>
    <w:rsid w:val="006B1C1C"/>
    <w:rsid w:val="006E3D38"/>
    <w:rsid w:val="006E465F"/>
    <w:rsid w:val="00710EF0"/>
    <w:rsid w:val="0072221B"/>
    <w:rsid w:val="00745E34"/>
    <w:rsid w:val="007604F1"/>
    <w:rsid w:val="00775B98"/>
    <w:rsid w:val="00776D78"/>
    <w:rsid w:val="007835C0"/>
    <w:rsid w:val="007909A6"/>
    <w:rsid w:val="007A42B8"/>
    <w:rsid w:val="007D4D8C"/>
    <w:rsid w:val="00835839"/>
    <w:rsid w:val="00852E2B"/>
    <w:rsid w:val="00854489"/>
    <w:rsid w:val="0086173A"/>
    <w:rsid w:val="00867F51"/>
    <w:rsid w:val="0089046F"/>
    <w:rsid w:val="008E6D15"/>
    <w:rsid w:val="008E7981"/>
    <w:rsid w:val="008F50C6"/>
    <w:rsid w:val="00906EB8"/>
    <w:rsid w:val="00926616"/>
    <w:rsid w:val="00932E2D"/>
    <w:rsid w:val="009356F1"/>
    <w:rsid w:val="00947D0E"/>
    <w:rsid w:val="009B7AFF"/>
    <w:rsid w:val="009C5867"/>
    <w:rsid w:val="009E0242"/>
    <w:rsid w:val="00A00C09"/>
    <w:rsid w:val="00A12666"/>
    <w:rsid w:val="00A210D1"/>
    <w:rsid w:val="00A229A2"/>
    <w:rsid w:val="00A35046"/>
    <w:rsid w:val="00A42803"/>
    <w:rsid w:val="00A5139F"/>
    <w:rsid w:val="00A52F7F"/>
    <w:rsid w:val="00A803E3"/>
    <w:rsid w:val="00AA4D3A"/>
    <w:rsid w:val="00AA6D44"/>
    <w:rsid w:val="00AC3B08"/>
    <w:rsid w:val="00AD0CC7"/>
    <w:rsid w:val="00AD4630"/>
    <w:rsid w:val="00AE29D8"/>
    <w:rsid w:val="00B222E1"/>
    <w:rsid w:val="00B635E4"/>
    <w:rsid w:val="00B91DD8"/>
    <w:rsid w:val="00B94D7D"/>
    <w:rsid w:val="00B9711F"/>
    <w:rsid w:val="00BC40E4"/>
    <w:rsid w:val="00BE7FCD"/>
    <w:rsid w:val="00BF61E4"/>
    <w:rsid w:val="00C054F0"/>
    <w:rsid w:val="00CB67F8"/>
    <w:rsid w:val="00CB7C64"/>
    <w:rsid w:val="00CE2302"/>
    <w:rsid w:val="00D1050B"/>
    <w:rsid w:val="00D60322"/>
    <w:rsid w:val="00D60399"/>
    <w:rsid w:val="00D6096C"/>
    <w:rsid w:val="00D71D18"/>
    <w:rsid w:val="00DA4FA4"/>
    <w:rsid w:val="00DD50CB"/>
    <w:rsid w:val="00DF388F"/>
    <w:rsid w:val="00E16329"/>
    <w:rsid w:val="00E50EC6"/>
    <w:rsid w:val="00E6424F"/>
    <w:rsid w:val="00E8248D"/>
    <w:rsid w:val="00E84C21"/>
    <w:rsid w:val="00E93A84"/>
    <w:rsid w:val="00EB5B07"/>
    <w:rsid w:val="00EF2D72"/>
    <w:rsid w:val="00F1027A"/>
    <w:rsid w:val="00F10A07"/>
    <w:rsid w:val="00F4339D"/>
    <w:rsid w:val="00F52080"/>
    <w:rsid w:val="00F70DBD"/>
    <w:rsid w:val="00F803BB"/>
    <w:rsid w:val="00F81280"/>
    <w:rsid w:val="00F82D30"/>
    <w:rsid w:val="00FA7845"/>
    <w:rsid w:val="00FB481F"/>
    <w:rsid w:val="00FE4E7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69</cp:revision>
  <cp:lastPrinted>2019-05-03T08:25:00Z</cp:lastPrinted>
  <dcterms:created xsi:type="dcterms:W3CDTF">2019-02-22T12:02:00Z</dcterms:created>
  <dcterms:modified xsi:type="dcterms:W3CDTF">2019-05-03T08:41:00Z</dcterms:modified>
</cp:coreProperties>
</file>