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899" w:rsidRDefault="00036899" w:rsidP="00554CFA">
      <w:pPr>
        <w:ind w:right="-309"/>
        <w:jc w:val="both"/>
        <w:rPr>
          <w:rFonts w:ascii="Arial" w:hAnsi="Arial" w:cs="Arial"/>
          <w:b/>
        </w:rPr>
      </w:pPr>
    </w:p>
    <w:p w:rsidR="00036899" w:rsidRDefault="00554CFA" w:rsidP="00554CFA">
      <w:pPr>
        <w:ind w:right="2665"/>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036899">
        <w:rPr>
          <w:rFonts w:ascii="Arial" w:hAnsi="Arial" w:cs="Arial"/>
          <w:b/>
        </w:rPr>
        <w:t>SİRKÜLER</w:t>
      </w:r>
    </w:p>
    <w:p w:rsidR="00036899" w:rsidRDefault="00036899" w:rsidP="00554CFA">
      <w:pPr>
        <w:ind w:right="-309"/>
        <w:jc w:val="both"/>
        <w:rPr>
          <w:rFonts w:ascii="Arial" w:hAnsi="Arial" w:cs="Arial"/>
          <w:sz w:val="22"/>
          <w:szCs w:val="22"/>
        </w:rPr>
      </w:pPr>
    </w:p>
    <w:p w:rsidR="00036899" w:rsidRDefault="00036899" w:rsidP="00554CFA">
      <w:pPr>
        <w:ind w:right="-309"/>
        <w:jc w:val="both"/>
        <w:rPr>
          <w:rFonts w:ascii="Arial" w:hAnsi="Arial" w:cs="Arial"/>
          <w:sz w:val="22"/>
          <w:szCs w:val="22"/>
        </w:rPr>
      </w:pPr>
    </w:p>
    <w:p w:rsidR="00036899" w:rsidRDefault="00036899" w:rsidP="00554CFA">
      <w:pPr>
        <w:ind w:right="-309"/>
        <w:jc w:val="both"/>
        <w:rPr>
          <w:rFonts w:ascii="Arial" w:hAnsi="Arial" w:cs="Arial"/>
          <w:sz w:val="22"/>
          <w:szCs w:val="22"/>
        </w:rPr>
      </w:pPr>
    </w:p>
    <w:p w:rsidR="00036899" w:rsidRDefault="00036899" w:rsidP="00554CFA">
      <w:pPr>
        <w:ind w:right="-309"/>
        <w:jc w:val="both"/>
        <w:rPr>
          <w:rFonts w:ascii="Arial" w:hAnsi="Arial" w:cs="Arial"/>
          <w:b/>
          <w:sz w:val="22"/>
          <w:szCs w:val="22"/>
        </w:rPr>
      </w:pPr>
      <w:r>
        <w:rPr>
          <w:rFonts w:ascii="Arial" w:hAnsi="Arial" w:cs="Arial"/>
          <w:b/>
          <w:sz w:val="22"/>
          <w:szCs w:val="22"/>
        </w:rPr>
        <w:t>Sayı:</w:t>
      </w:r>
      <w:r>
        <w:rPr>
          <w:rFonts w:ascii="Arial" w:hAnsi="Arial" w:cs="Arial"/>
          <w:sz w:val="22"/>
          <w:szCs w:val="22"/>
        </w:rPr>
        <w:t>20</w:t>
      </w:r>
      <w:r w:rsidR="00BB1A12">
        <w:rPr>
          <w:rFonts w:ascii="Arial" w:hAnsi="Arial" w:cs="Arial"/>
          <w:sz w:val="22"/>
          <w:szCs w:val="22"/>
        </w:rPr>
        <w:t>20</w:t>
      </w:r>
      <w:r>
        <w:rPr>
          <w:rFonts w:ascii="Arial" w:hAnsi="Arial" w:cs="Arial"/>
          <w:sz w:val="22"/>
          <w:szCs w:val="22"/>
        </w:rPr>
        <w:t>/</w:t>
      </w:r>
      <w:r w:rsidR="00BB1A12" w:rsidRPr="00BB1A12">
        <w:rPr>
          <w:rFonts w:ascii="Arial" w:hAnsi="Arial" w:cs="Arial"/>
          <w:b/>
          <w:sz w:val="22"/>
          <w:szCs w:val="22"/>
        </w:rPr>
        <w:t>0</w:t>
      </w:r>
      <w:r w:rsidR="008E45BA">
        <w:rPr>
          <w:rFonts w:ascii="Arial" w:hAnsi="Arial" w:cs="Arial"/>
          <w:b/>
          <w:sz w:val="22"/>
          <w:szCs w:val="22"/>
        </w:rPr>
        <w:t>3</w:t>
      </w:r>
      <w:r w:rsidRPr="00BB1A12">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İstanbul,</w:t>
      </w:r>
      <w:r w:rsidR="00BB1A12" w:rsidRPr="00BB1A12">
        <w:rPr>
          <w:rFonts w:ascii="Arial" w:hAnsi="Arial" w:cs="Arial"/>
          <w:sz w:val="22"/>
          <w:szCs w:val="22"/>
        </w:rPr>
        <w:t>02</w:t>
      </w:r>
      <w:r w:rsidRPr="00BB1A12">
        <w:rPr>
          <w:rFonts w:ascii="Arial" w:hAnsi="Arial" w:cs="Arial"/>
          <w:sz w:val="22"/>
          <w:szCs w:val="22"/>
        </w:rPr>
        <w:t>.01.20</w:t>
      </w:r>
      <w:r w:rsidR="00BB1A12" w:rsidRPr="00BB1A12">
        <w:rPr>
          <w:rFonts w:ascii="Arial" w:hAnsi="Arial" w:cs="Arial"/>
          <w:sz w:val="22"/>
          <w:szCs w:val="22"/>
        </w:rPr>
        <w:t>20</w:t>
      </w:r>
    </w:p>
    <w:p w:rsidR="00036899" w:rsidRDefault="00036899" w:rsidP="00554CFA">
      <w:pPr>
        <w:ind w:right="-309"/>
        <w:jc w:val="both"/>
        <w:rPr>
          <w:rFonts w:ascii="Arial" w:hAnsi="Arial" w:cs="Arial"/>
          <w:sz w:val="22"/>
          <w:szCs w:val="22"/>
        </w:rPr>
      </w:pPr>
    </w:p>
    <w:p w:rsidR="00A7389B" w:rsidRDefault="00A7389B" w:rsidP="00554CFA">
      <w:pPr>
        <w:ind w:right="-309"/>
        <w:jc w:val="both"/>
        <w:rPr>
          <w:rFonts w:ascii="Arial" w:hAnsi="Arial" w:cs="Arial"/>
          <w:sz w:val="22"/>
          <w:szCs w:val="22"/>
        </w:rPr>
      </w:pPr>
    </w:p>
    <w:p w:rsidR="00A7389B" w:rsidRDefault="00A7389B" w:rsidP="00554CFA">
      <w:pPr>
        <w:ind w:right="-309"/>
        <w:jc w:val="both"/>
        <w:rPr>
          <w:rFonts w:ascii="Arial" w:hAnsi="Arial" w:cs="Arial"/>
          <w:sz w:val="22"/>
          <w:szCs w:val="22"/>
        </w:rPr>
      </w:pPr>
    </w:p>
    <w:p w:rsidR="004F6899" w:rsidRDefault="004F6899" w:rsidP="00554CFA">
      <w:pPr>
        <w:ind w:right="-309"/>
        <w:jc w:val="both"/>
        <w:rPr>
          <w:rFonts w:ascii="Arial" w:hAnsi="Arial" w:cs="Arial"/>
          <w:sz w:val="22"/>
          <w:szCs w:val="22"/>
        </w:rPr>
      </w:pPr>
    </w:p>
    <w:p w:rsidR="00036899" w:rsidRDefault="00036899" w:rsidP="00554CFA">
      <w:pPr>
        <w:spacing w:line="240" w:lineRule="exact"/>
        <w:jc w:val="both"/>
        <w:rPr>
          <w:rFonts w:ascii="Arial" w:hAnsi="Arial" w:cs="Arial"/>
          <w:b/>
          <w:sz w:val="22"/>
        </w:rPr>
      </w:pPr>
      <w:r>
        <w:rPr>
          <w:rFonts w:ascii="Arial" w:hAnsi="Arial" w:cs="Arial"/>
          <w:b/>
          <w:sz w:val="22"/>
        </w:rPr>
        <w:t>1-</w:t>
      </w:r>
      <w:r w:rsidR="008E45BA">
        <w:rPr>
          <w:rFonts w:ascii="Arial" w:hAnsi="Arial" w:cs="Arial"/>
          <w:b/>
          <w:sz w:val="22"/>
        </w:rPr>
        <w:t>İHRACAT BEDELLERİNİN 180 GÜN İÇİNDE YURDA GETİRİLMESİ ZORUNLUĞUNDA BANKALARA SATILMASI ZORUNLULUĞU KALDIRILDI:</w:t>
      </w:r>
    </w:p>
    <w:p w:rsidR="00554CFA" w:rsidRDefault="00554CFA" w:rsidP="00554CFA">
      <w:pPr>
        <w:spacing w:line="240" w:lineRule="exact"/>
        <w:jc w:val="both"/>
        <w:rPr>
          <w:rFonts w:ascii="Arial" w:hAnsi="Arial" w:cs="Arial"/>
          <w:b/>
          <w:sz w:val="22"/>
        </w:rPr>
      </w:pPr>
    </w:p>
    <w:p w:rsidR="009B12FA" w:rsidRDefault="00EC754A" w:rsidP="00554CFA">
      <w:pPr>
        <w:spacing w:line="240" w:lineRule="exact"/>
        <w:jc w:val="both"/>
        <w:rPr>
          <w:rFonts w:ascii="Arial" w:hAnsi="Arial" w:cs="Arial"/>
          <w:sz w:val="22"/>
        </w:rPr>
      </w:pPr>
      <w:r>
        <w:rPr>
          <w:rFonts w:ascii="Arial" w:hAnsi="Arial" w:cs="Arial"/>
          <w:sz w:val="22"/>
        </w:rPr>
        <w:t>31</w:t>
      </w:r>
      <w:r w:rsidR="00554CFA" w:rsidRPr="00554CFA">
        <w:rPr>
          <w:rFonts w:ascii="Arial" w:hAnsi="Arial" w:cs="Arial"/>
          <w:sz w:val="22"/>
        </w:rPr>
        <w:t>.12.20</w:t>
      </w:r>
      <w:r w:rsidR="00FF728C">
        <w:rPr>
          <w:rFonts w:ascii="Arial" w:hAnsi="Arial" w:cs="Arial"/>
          <w:sz w:val="22"/>
        </w:rPr>
        <w:t>19</w:t>
      </w:r>
      <w:r w:rsidR="00554CFA">
        <w:rPr>
          <w:rFonts w:ascii="Arial" w:hAnsi="Arial" w:cs="Arial"/>
          <w:sz w:val="22"/>
        </w:rPr>
        <w:t xml:space="preserve"> tarih ve 3</w:t>
      </w:r>
      <w:r w:rsidR="009F3122">
        <w:rPr>
          <w:rFonts w:ascii="Arial" w:hAnsi="Arial" w:cs="Arial"/>
          <w:sz w:val="22"/>
        </w:rPr>
        <w:t>0995</w:t>
      </w:r>
      <w:r>
        <w:rPr>
          <w:rFonts w:ascii="Arial" w:hAnsi="Arial" w:cs="Arial"/>
          <w:sz w:val="22"/>
        </w:rPr>
        <w:t xml:space="preserve"> (</w:t>
      </w:r>
      <w:r w:rsidR="00D634A1">
        <w:rPr>
          <w:rFonts w:ascii="Arial" w:hAnsi="Arial" w:cs="Arial"/>
          <w:sz w:val="22"/>
        </w:rPr>
        <w:t>5</w:t>
      </w:r>
      <w:r>
        <w:rPr>
          <w:rFonts w:ascii="Arial" w:hAnsi="Arial" w:cs="Arial"/>
          <w:sz w:val="22"/>
        </w:rPr>
        <w:t>’nc</w:t>
      </w:r>
      <w:r w:rsidR="00D634A1">
        <w:rPr>
          <w:rFonts w:ascii="Arial" w:hAnsi="Arial" w:cs="Arial"/>
          <w:sz w:val="22"/>
        </w:rPr>
        <w:t>i</w:t>
      </w:r>
      <w:r w:rsidR="00554CFA">
        <w:rPr>
          <w:rFonts w:ascii="Arial" w:hAnsi="Arial" w:cs="Arial"/>
          <w:sz w:val="22"/>
        </w:rPr>
        <w:t xml:space="preserve"> mükerrer</w:t>
      </w:r>
      <w:r>
        <w:rPr>
          <w:rFonts w:ascii="Arial" w:hAnsi="Arial" w:cs="Arial"/>
          <w:sz w:val="22"/>
        </w:rPr>
        <w:t>)</w:t>
      </w:r>
      <w:r w:rsidR="00554CFA">
        <w:rPr>
          <w:rFonts w:ascii="Arial" w:hAnsi="Arial" w:cs="Arial"/>
          <w:sz w:val="22"/>
        </w:rPr>
        <w:t xml:space="preserve"> sayılı Resmi Gazete</w:t>
      </w:r>
      <w:r w:rsidR="009A37C4">
        <w:rPr>
          <w:rFonts w:ascii="Arial" w:hAnsi="Arial" w:cs="Arial"/>
          <w:sz w:val="22"/>
        </w:rPr>
        <w:t>de</w:t>
      </w:r>
      <w:r w:rsidR="00C6335F">
        <w:rPr>
          <w:rFonts w:ascii="Arial" w:hAnsi="Arial" w:cs="Arial"/>
          <w:sz w:val="22"/>
        </w:rPr>
        <w:t>,</w:t>
      </w:r>
      <w:r w:rsidR="00554CFA">
        <w:rPr>
          <w:rFonts w:ascii="Arial" w:hAnsi="Arial" w:cs="Arial"/>
          <w:sz w:val="22"/>
        </w:rPr>
        <w:t xml:space="preserve"> </w:t>
      </w:r>
      <w:r w:rsidR="00F72285">
        <w:rPr>
          <w:rFonts w:ascii="Arial" w:hAnsi="Arial" w:cs="Arial"/>
          <w:sz w:val="22"/>
        </w:rPr>
        <w:t>yayımlanan 2019</w:t>
      </w:r>
      <w:r w:rsidR="00DF3BCE">
        <w:rPr>
          <w:rFonts w:ascii="Arial" w:hAnsi="Arial" w:cs="Arial"/>
          <w:sz w:val="22"/>
        </w:rPr>
        <w:t>-32</w:t>
      </w:r>
      <w:r w:rsidR="00F72285">
        <w:rPr>
          <w:rFonts w:ascii="Arial" w:hAnsi="Arial" w:cs="Arial"/>
          <w:sz w:val="22"/>
        </w:rPr>
        <w:t xml:space="preserve">/56 numaralı Tebliğ </w:t>
      </w:r>
      <w:proofErr w:type="gramStart"/>
      <w:r w:rsidR="00F72285">
        <w:rPr>
          <w:rFonts w:ascii="Arial" w:hAnsi="Arial" w:cs="Arial"/>
          <w:sz w:val="22"/>
        </w:rPr>
        <w:t>ile,</w:t>
      </w:r>
      <w:proofErr w:type="gramEnd"/>
      <w:r w:rsidR="00F72285">
        <w:rPr>
          <w:rFonts w:ascii="Arial" w:hAnsi="Arial" w:cs="Arial"/>
          <w:sz w:val="22"/>
        </w:rPr>
        <w:t xml:space="preserve"> Türk Parası Kıymetini Koruma Hakkında 32 sayılı Karara İlişkin İhracat Bedelleri Hakkında 2018-32/48 numaralı Tebliğde değişiklikler yapılmıştır.</w:t>
      </w:r>
    </w:p>
    <w:p w:rsidR="009B12FA" w:rsidRDefault="009B12FA" w:rsidP="00554CFA">
      <w:pPr>
        <w:spacing w:line="240" w:lineRule="exact"/>
        <w:jc w:val="both"/>
        <w:rPr>
          <w:rFonts w:ascii="Arial" w:hAnsi="Arial" w:cs="Arial"/>
          <w:sz w:val="22"/>
        </w:rPr>
      </w:pPr>
    </w:p>
    <w:p w:rsidR="00F74CF7" w:rsidRDefault="009B12FA" w:rsidP="00554CFA">
      <w:pPr>
        <w:spacing w:line="240" w:lineRule="exact"/>
        <w:jc w:val="both"/>
        <w:rPr>
          <w:rFonts w:ascii="Arial" w:hAnsi="Arial" w:cs="Arial"/>
          <w:sz w:val="22"/>
        </w:rPr>
      </w:pPr>
      <w:r>
        <w:rPr>
          <w:rFonts w:ascii="Arial" w:hAnsi="Arial" w:cs="Arial"/>
          <w:sz w:val="22"/>
        </w:rPr>
        <w:t xml:space="preserve">Yapılan değişikliklere göre, Türkiye’ de yerleşik kişiler tarafından gerçekleştirilen </w:t>
      </w:r>
      <w:proofErr w:type="spellStart"/>
      <w:r>
        <w:rPr>
          <w:rFonts w:ascii="Arial" w:hAnsi="Arial" w:cs="Arial"/>
          <w:sz w:val="22"/>
        </w:rPr>
        <w:t>ihracat</w:t>
      </w:r>
      <w:r w:rsidR="004F6899">
        <w:rPr>
          <w:rFonts w:ascii="Arial" w:hAnsi="Arial" w:cs="Arial"/>
          <w:sz w:val="22"/>
        </w:rPr>
        <w:t>lara</w:t>
      </w:r>
      <w:proofErr w:type="spellEnd"/>
      <w:r w:rsidR="004F6899">
        <w:rPr>
          <w:rFonts w:ascii="Arial" w:hAnsi="Arial" w:cs="Arial"/>
          <w:sz w:val="22"/>
        </w:rPr>
        <w:t xml:space="preserve"> ilişkin</w:t>
      </w:r>
      <w:r>
        <w:rPr>
          <w:rFonts w:ascii="Arial" w:hAnsi="Arial" w:cs="Arial"/>
          <w:sz w:val="22"/>
        </w:rPr>
        <w:t xml:space="preserve"> bedeller ithalatçının ödemesini müteakip doğrudan ve gecikmeksizin ihracata aracılık eden bankaya transfer edilecek veya getirilecektir. Bedellerin yurda getirilme süresi fiili ihraç tarihinden itibaren 180 günü geçmeyecektir. Söz konusu bedellerin bankaya satılması (TL’ye çevrilmesi </w:t>
      </w:r>
      <w:proofErr w:type="spellStart"/>
      <w:r>
        <w:rPr>
          <w:rFonts w:ascii="Arial" w:hAnsi="Arial" w:cs="Arial"/>
          <w:sz w:val="22"/>
        </w:rPr>
        <w:t>DA</w:t>
      </w:r>
      <w:r w:rsidR="00705208">
        <w:rPr>
          <w:rFonts w:ascii="Arial" w:hAnsi="Arial" w:cs="Arial"/>
          <w:sz w:val="22"/>
        </w:rPr>
        <w:t>B</w:t>
      </w:r>
      <w:r w:rsidR="00E3566A">
        <w:rPr>
          <w:rFonts w:ascii="Arial" w:hAnsi="Arial" w:cs="Arial"/>
          <w:sz w:val="22"/>
        </w:rPr>
        <w:t>’</w:t>
      </w:r>
      <w:r w:rsidR="004F6899">
        <w:rPr>
          <w:rFonts w:ascii="Arial" w:hAnsi="Arial" w:cs="Arial"/>
          <w:sz w:val="22"/>
        </w:rPr>
        <w:t>a</w:t>
      </w:r>
      <w:proofErr w:type="spellEnd"/>
      <w:r w:rsidR="004F6899">
        <w:rPr>
          <w:rFonts w:ascii="Arial" w:hAnsi="Arial" w:cs="Arial"/>
          <w:sz w:val="22"/>
        </w:rPr>
        <w:t xml:space="preserve"> bağlanması</w:t>
      </w:r>
      <w:r>
        <w:rPr>
          <w:rFonts w:ascii="Arial" w:hAnsi="Arial" w:cs="Arial"/>
          <w:sz w:val="22"/>
        </w:rPr>
        <w:t xml:space="preserve">) </w:t>
      </w:r>
      <w:r w:rsidR="00DA7F7C">
        <w:rPr>
          <w:rFonts w:ascii="Arial" w:hAnsi="Arial" w:cs="Arial"/>
          <w:sz w:val="22"/>
        </w:rPr>
        <w:t>zorunluluğu</w:t>
      </w:r>
      <w:r w:rsidR="00DA7F7C">
        <w:rPr>
          <w:rFonts w:ascii="Arial" w:hAnsi="Arial" w:cs="Arial"/>
          <w:b/>
          <w:sz w:val="22"/>
        </w:rPr>
        <w:t xml:space="preserve"> </w:t>
      </w:r>
      <w:r w:rsidR="00DA7F7C">
        <w:rPr>
          <w:rFonts w:ascii="Arial" w:hAnsi="Arial" w:cs="Arial"/>
          <w:sz w:val="22"/>
        </w:rPr>
        <w:t>kaldırılmış olup, bankalarca bedellerin yurda getirildiğine dair Tebliğ ekinde (Ek:1) yer alan</w:t>
      </w:r>
      <w:r w:rsidR="00F74CF7">
        <w:rPr>
          <w:rFonts w:ascii="Arial" w:hAnsi="Arial" w:cs="Arial"/>
          <w:sz w:val="22"/>
        </w:rPr>
        <w:t xml:space="preserve"> “</w:t>
      </w:r>
      <w:r w:rsidR="00DA7F7C">
        <w:rPr>
          <w:rFonts w:ascii="Arial" w:hAnsi="Arial" w:cs="Arial"/>
          <w:sz w:val="22"/>
        </w:rPr>
        <w:t xml:space="preserve">İhracat Bedeli Kabul </w:t>
      </w:r>
      <w:r w:rsidR="00F74CF7">
        <w:rPr>
          <w:rFonts w:ascii="Arial" w:hAnsi="Arial" w:cs="Arial"/>
          <w:sz w:val="22"/>
        </w:rPr>
        <w:t>Belgesi</w:t>
      </w:r>
      <w:r w:rsidR="00071AB5">
        <w:rPr>
          <w:rFonts w:ascii="Arial" w:hAnsi="Arial" w:cs="Arial"/>
          <w:sz w:val="22"/>
        </w:rPr>
        <w:t>”</w:t>
      </w:r>
      <w:bookmarkStart w:id="0" w:name="_GoBack"/>
      <w:bookmarkEnd w:id="0"/>
      <w:r w:rsidR="00F74CF7">
        <w:rPr>
          <w:rFonts w:ascii="Arial" w:hAnsi="Arial" w:cs="Arial"/>
          <w:sz w:val="22"/>
        </w:rPr>
        <w:t xml:space="preserve"> düzenlenecektir.</w:t>
      </w:r>
    </w:p>
    <w:p w:rsidR="00D937BF" w:rsidRDefault="00D937BF" w:rsidP="00554CFA">
      <w:pPr>
        <w:spacing w:line="240" w:lineRule="exact"/>
        <w:jc w:val="both"/>
        <w:rPr>
          <w:rFonts w:ascii="Arial" w:hAnsi="Arial" w:cs="Arial"/>
          <w:sz w:val="22"/>
        </w:rPr>
      </w:pPr>
    </w:p>
    <w:p w:rsidR="00D937BF" w:rsidRDefault="00D937BF" w:rsidP="00554CFA">
      <w:pPr>
        <w:spacing w:line="240" w:lineRule="exact"/>
        <w:jc w:val="both"/>
        <w:rPr>
          <w:rFonts w:ascii="Arial" w:hAnsi="Arial" w:cs="Arial"/>
          <w:sz w:val="22"/>
        </w:rPr>
      </w:pPr>
      <w:r>
        <w:rPr>
          <w:rFonts w:ascii="Arial" w:hAnsi="Arial" w:cs="Arial"/>
          <w:sz w:val="22"/>
        </w:rPr>
        <w:t xml:space="preserve">İhracat bedellerinin beyan edilen Türk parası veya döviz üzerinden yurda getirilmesi esas olup, döviz üzerinden yapılacağı beyan edilen ihracat karşılığında farklı bir döviz </w:t>
      </w:r>
      <w:r w:rsidR="00663460">
        <w:rPr>
          <w:rFonts w:ascii="Arial" w:hAnsi="Arial" w:cs="Arial"/>
          <w:sz w:val="22"/>
        </w:rPr>
        <w:t xml:space="preserve">cinsinin veya Türk parası üzerinden yapılacağı beyan edilen ihracat karşılığında </w:t>
      </w:r>
      <w:r w:rsidR="004F6899">
        <w:rPr>
          <w:rFonts w:ascii="Arial" w:hAnsi="Arial" w:cs="Arial"/>
          <w:sz w:val="22"/>
        </w:rPr>
        <w:t xml:space="preserve">döviz </w:t>
      </w:r>
      <w:proofErr w:type="spellStart"/>
      <w:r w:rsidR="004F6899">
        <w:rPr>
          <w:rFonts w:ascii="Arial" w:hAnsi="Arial" w:cs="Arial"/>
          <w:sz w:val="22"/>
        </w:rPr>
        <w:t>getirilmeside</w:t>
      </w:r>
      <w:proofErr w:type="spellEnd"/>
      <w:r w:rsidR="004F6899">
        <w:rPr>
          <w:rFonts w:ascii="Arial" w:hAnsi="Arial" w:cs="Arial"/>
          <w:sz w:val="22"/>
        </w:rPr>
        <w:t xml:space="preserve"> mümkün bulunmaktadır.</w:t>
      </w:r>
      <w:r w:rsidR="00663460">
        <w:rPr>
          <w:rFonts w:ascii="Arial" w:hAnsi="Arial" w:cs="Arial"/>
          <w:sz w:val="22"/>
        </w:rPr>
        <w:t xml:space="preserve"> </w:t>
      </w:r>
    </w:p>
    <w:p w:rsidR="00663460" w:rsidRDefault="00663460" w:rsidP="00554CFA">
      <w:pPr>
        <w:spacing w:line="240" w:lineRule="exact"/>
        <w:jc w:val="both"/>
        <w:rPr>
          <w:rFonts w:ascii="Arial" w:hAnsi="Arial" w:cs="Arial"/>
          <w:sz w:val="22"/>
        </w:rPr>
      </w:pPr>
    </w:p>
    <w:p w:rsidR="00663460" w:rsidRDefault="00663460" w:rsidP="00554CFA">
      <w:pPr>
        <w:spacing w:line="240" w:lineRule="exact"/>
        <w:jc w:val="both"/>
        <w:rPr>
          <w:rFonts w:ascii="Arial" w:hAnsi="Arial" w:cs="Arial"/>
          <w:sz w:val="22"/>
        </w:rPr>
      </w:pPr>
      <w:r>
        <w:rPr>
          <w:rFonts w:ascii="Arial" w:hAnsi="Arial" w:cs="Arial"/>
          <w:sz w:val="22"/>
        </w:rPr>
        <w:t>Her bir Gümrük Beyannamesi itibariyle;</w:t>
      </w:r>
    </w:p>
    <w:p w:rsidR="00663460" w:rsidRDefault="00663460" w:rsidP="00554CFA">
      <w:pPr>
        <w:spacing w:line="240" w:lineRule="exact"/>
        <w:jc w:val="both"/>
        <w:rPr>
          <w:rFonts w:ascii="Arial" w:hAnsi="Arial" w:cs="Arial"/>
          <w:sz w:val="22"/>
        </w:rPr>
      </w:pPr>
    </w:p>
    <w:p w:rsidR="00663460" w:rsidRDefault="00663460" w:rsidP="00663460">
      <w:pPr>
        <w:pStyle w:val="ListeParagraf"/>
        <w:numPr>
          <w:ilvl w:val="0"/>
          <w:numId w:val="1"/>
        </w:numPr>
        <w:spacing w:line="240" w:lineRule="exact"/>
        <w:jc w:val="both"/>
        <w:rPr>
          <w:rFonts w:ascii="Arial" w:hAnsi="Arial" w:cs="Arial"/>
          <w:sz w:val="22"/>
        </w:rPr>
      </w:pPr>
      <w:r>
        <w:rPr>
          <w:rFonts w:ascii="Arial" w:hAnsi="Arial" w:cs="Arial"/>
          <w:sz w:val="22"/>
        </w:rPr>
        <w:t>30.000 ABD dolarına kadar noksanlığı olan ihracat hesapları doğrudan bankalarca ödeme şekline ve toplam beyanname tutarına olan oranına bakılmaksızın,</w:t>
      </w:r>
    </w:p>
    <w:p w:rsidR="00663460" w:rsidRDefault="00663460" w:rsidP="00663460">
      <w:pPr>
        <w:spacing w:line="240" w:lineRule="exact"/>
        <w:jc w:val="both"/>
        <w:rPr>
          <w:rFonts w:ascii="Arial" w:hAnsi="Arial" w:cs="Arial"/>
          <w:sz w:val="22"/>
        </w:rPr>
      </w:pPr>
    </w:p>
    <w:p w:rsidR="00663460" w:rsidRDefault="007F71F3" w:rsidP="00663460">
      <w:pPr>
        <w:pStyle w:val="ListeParagraf"/>
        <w:numPr>
          <w:ilvl w:val="0"/>
          <w:numId w:val="1"/>
        </w:numPr>
        <w:spacing w:line="240" w:lineRule="exact"/>
        <w:jc w:val="both"/>
        <w:rPr>
          <w:rFonts w:ascii="Arial" w:hAnsi="Arial" w:cs="Arial"/>
          <w:sz w:val="22"/>
        </w:rPr>
      </w:pPr>
      <w:r>
        <w:rPr>
          <w:rFonts w:ascii="Arial" w:hAnsi="Arial" w:cs="Arial"/>
          <w:sz w:val="22"/>
        </w:rPr>
        <w:t xml:space="preserve">30.000 ABD dolarından yüksek olmakla birlikte 100.000 ABD doları </w:t>
      </w:r>
      <w:r w:rsidR="005376B2">
        <w:rPr>
          <w:rFonts w:ascii="Arial" w:hAnsi="Arial" w:cs="Arial"/>
          <w:sz w:val="22"/>
        </w:rPr>
        <w:t xml:space="preserve">veya eşitini aşmayan, beyanname veya formda yer alan bedelin %10’una kadar noksanlığı olan (sigorta bedellerinden kaynaklanan noksanlıklar </w:t>
      </w:r>
      <w:proofErr w:type="gramStart"/>
      <w:r w:rsidR="005376B2">
        <w:rPr>
          <w:rFonts w:ascii="Arial" w:hAnsi="Arial" w:cs="Arial"/>
          <w:sz w:val="22"/>
        </w:rPr>
        <w:t>dahil</w:t>
      </w:r>
      <w:proofErr w:type="gramEnd"/>
      <w:r w:rsidR="004F6899">
        <w:rPr>
          <w:rFonts w:ascii="Arial" w:hAnsi="Arial" w:cs="Arial"/>
          <w:sz w:val="22"/>
        </w:rPr>
        <w:t>)</w:t>
      </w:r>
      <w:r w:rsidR="005376B2">
        <w:rPr>
          <w:rFonts w:ascii="Arial" w:hAnsi="Arial" w:cs="Arial"/>
          <w:sz w:val="22"/>
        </w:rPr>
        <w:t xml:space="preserve"> ihracat hesapları doğrudan bankalarca ödeme şekline </w:t>
      </w:r>
      <w:r w:rsidR="00EE4536">
        <w:rPr>
          <w:rFonts w:ascii="Arial" w:hAnsi="Arial" w:cs="Arial"/>
          <w:sz w:val="22"/>
        </w:rPr>
        <w:t>bakılmaksızın,</w:t>
      </w:r>
    </w:p>
    <w:p w:rsidR="00EE4536" w:rsidRDefault="00EE4536" w:rsidP="00EE4536">
      <w:pPr>
        <w:spacing w:line="240" w:lineRule="exact"/>
        <w:jc w:val="both"/>
        <w:rPr>
          <w:rFonts w:ascii="Arial" w:hAnsi="Arial" w:cs="Arial"/>
          <w:sz w:val="22"/>
        </w:rPr>
      </w:pPr>
    </w:p>
    <w:p w:rsidR="00846310" w:rsidRDefault="00EE4536" w:rsidP="00EE4536">
      <w:pPr>
        <w:pStyle w:val="ListeParagraf"/>
        <w:numPr>
          <w:ilvl w:val="0"/>
          <w:numId w:val="1"/>
        </w:numPr>
        <w:spacing w:line="240" w:lineRule="exact"/>
        <w:jc w:val="both"/>
        <w:rPr>
          <w:rFonts w:ascii="Arial" w:hAnsi="Arial" w:cs="Arial"/>
          <w:sz w:val="22"/>
        </w:rPr>
      </w:pPr>
      <w:r>
        <w:rPr>
          <w:rFonts w:ascii="Arial" w:hAnsi="Arial" w:cs="Arial"/>
          <w:sz w:val="22"/>
        </w:rPr>
        <w:t>200.000 ABD dolar</w:t>
      </w:r>
      <w:r w:rsidR="00905505">
        <w:rPr>
          <w:rFonts w:ascii="Arial" w:hAnsi="Arial" w:cs="Arial"/>
          <w:sz w:val="22"/>
        </w:rPr>
        <w:t>ı</w:t>
      </w:r>
      <w:r>
        <w:rPr>
          <w:rFonts w:ascii="Arial" w:hAnsi="Arial" w:cs="Arial"/>
          <w:sz w:val="22"/>
        </w:rPr>
        <w:t xml:space="preserve"> veya eşitini aşmamak üzere mücbir sebep ve haklı durum halleri göz önünde bulundurulmak suretiyle beyanname veya formda yer alan bedelin %10’una kadar açık hesaplar ilgili Vergi </w:t>
      </w:r>
      <w:r w:rsidR="00A1205B">
        <w:rPr>
          <w:rFonts w:ascii="Arial" w:hAnsi="Arial" w:cs="Arial"/>
          <w:sz w:val="22"/>
        </w:rPr>
        <w:t>Dairesi Başkanlığınca veya Vergi Dairesi Müdürlüğünce</w:t>
      </w:r>
      <w:r w:rsidR="00846310">
        <w:rPr>
          <w:rFonts w:ascii="Arial" w:hAnsi="Arial" w:cs="Arial"/>
          <w:sz w:val="22"/>
        </w:rPr>
        <w:t>,</w:t>
      </w:r>
    </w:p>
    <w:p w:rsidR="00846310" w:rsidRDefault="00846310" w:rsidP="00846310">
      <w:pPr>
        <w:pStyle w:val="ListeParagraf"/>
        <w:spacing w:line="240" w:lineRule="exact"/>
        <w:jc w:val="both"/>
        <w:rPr>
          <w:rFonts w:ascii="Arial" w:hAnsi="Arial" w:cs="Arial"/>
          <w:sz w:val="22"/>
        </w:rPr>
      </w:pPr>
    </w:p>
    <w:p w:rsidR="00EE4536" w:rsidRPr="00EE4536" w:rsidRDefault="00A1205B" w:rsidP="00846310">
      <w:pPr>
        <w:pStyle w:val="ListeParagraf"/>
        <w:spacing w:line="240" w:lineRule="exact"/>
        <w:jc w:val="both"/>
        <w:rPr>
          <w:rFonts w:ascii="Arial" w:hAnsi="Arial" w:cs="Arial"/>
          <w:sz w:val="22"/>
        </w:rPr>
      </w:pPr>
      <w:r>
        <w:rPr>
          <w:rFonts w:ascii="Arial" w:hAnsi="Arial" w:cs="Arial"/>
          <w:sz w:val="22"/>
        </w:rPr>
        <w:t>Te</w:t>
      </w:r>
      <w:r w:rsidR="007D5182">
        <w:rPr>
          <w:rFonts w:ascii="Arial" w:hAnsi="Arial" w:cs="Arial"/>
          <w:sz w:val="22"/>
        </w:rPr>
        <w:t>r</w:t>
      </w:r>
      <w:r>
        <w:rPr>
          <w:rFonts w:ascii="Arial" w:hAnsi="Arial" w:cs="Arial"/>
          <w:sz w:val="22"/>
        </w:rPr>
        <w:t>kin edilmek suretiyle kapatıla</w:t>
      </w:r>
      <w:r w:rsidR="00846310">
        <w:rPr>
          <w:rFonts w:ascii="Arial" w:hAnsi="Arial" w:cs="Arial"/>
          <w:sz w:val="22"/>
        </w:rPr>
        <w:t>bile</w:t>
      </w:r>
      <w:r>
        <w:rPr>
          <w:rFonts w:ascii="Arial" w:hAnsi="Arial" w:cs="Arial"/>
          <w:sz w:val="22"/>
        </w:rPr>
        <w:t>c</w:t>
      </w:r>
      <w:r w:rsidR="00846310">
        <w:rPr>
          <w:rFonts w:ascii="Arial" w:hAnsi="Arial" w:cs="Arial"/>
          <w:sz w:val="22"/>
        </w:rPr>
        <w:t>e</w:t>
      </w:r>
      <w:r>
        <w:rPr>
          <w:rFonts w:ascii="Arial" w:hAnsi="Arial" w:cs="Arial"/>
          <w:sz w:val="22"/>
        </w:rPr>
        <w:t>kt</w:t>
      </w:r>
      <w:r w:rsidR="00846310">
        <w:rPr>
          <w:rFonts w:ascii="Arial" w:hAnsi="Arial" w:cs="Arial"/>
          <w:sz w:val="22"/>
        </w:rPr>
        <w:t>i</w:t>
      </w:r>
      <w:r>
        <w:rPr>
          <w:rFonts w:ascii="Arial" w:hAnsi="Arial" w:cs="Arial"/>
          <w:sz w:val="22"/>
        </w:rPr>
        <w:t>r.</w:t>
      </w:r>
    </w:p>
    <w:p w:rsidR="005376B2" w:rsidRPr="005376B2" w:rsidRDefault="005376B2" w:rsidP="005376B2">
      <w:pPr>
        <w:spacing w:line="240" w:lineRule="exact"/>
        <w:jc w:val="both"/>
        <w:rPr>
          <w:rFonts w:ascii="Arial" w:hAnsi="Arial" w:cs="Arial"/>
          <w:sz w:val="22"/>
        </w:rPr>
      </w:pPr>
    </w:p>
    <w:p w:rsidR="00036899" w:rsidRDefault="00AD4B71" w:rsidP="00554CFA">
      <w:pPr>
        <w:spacing w:line="240" w:lineRule="exact"/>
        <w:jc w:val="both"/>
        <w:rPr>
          <w:rFonts w:ascii="Arial" w:hAnsi="Arial" w:cs="Arial"/>
          <w:sz w:val="22"/>
        </w:rPr>
      </w:pPr>
      <w:r>
        <w:rPr>
          <w:rFonts w:ascii="Arial" w:hAnsi="Arial" w:cs="Arial"/>
          <w:sz w:val="22"/>
        </w:rPr>
        <w:t>31.12.2019 tarihine kadar açık bulunan ihracat hesapları için, ihracatçı lehine bu tebliğ ile yapılan değişiklikler dikkate alınacaktır.</w:t>
      </w:r>
    </w:p>
    <w:p w:rsidR="00C72E51" w:rsidRPr="00DA7F7C" w:rsidRDefault="00C72E51" w:rsidP="00554CFA">
      <w:pPr>
        <w:spacing w:line="240" w:lineRule="exact"/>
        <w:jc w:val="both"/>
        <w:rPr>
          <w:rFonts w:ascii="Arial" w:hAnsi="Arial" w:cs="Arial"/>
          <w:sz w:val="22"/>
        </w:rPr>
      </w:pPr>
    </w:p>
    <w:p w:rsidR="0098085B" w:rsidRDefault="0098085B" w:rsidP="00D0424B">
      <w:pPr>
        <w:spacing w:line="240" w:lineRule="exact"/>
        <w:jc w:val="both"/>
        <w:rPr>
          <w:rFonts w:ascii="Arial" w:hAnsi="Arial" w:cs="Arial"/>
          <w:sz w:val="22"/>
        </w:rPr>
      </w:pPr>
    </w:p>
    <w:p w:rsidR="00BD2F10" w:rsidRDefault="00BD2F10" w:rsidP="00BD2F10">
      <w:pPr>
        <w:ind w:right="794"/>
        <w:jc w:val="both"/>
        <w:rPr>
          <w:rFonts w:ascii="Arial" w:hAnsi="Arial" w:cs="Arial"/>
        </w:rPr>
      </w:pPr>
      <w:r>
        <w:rPr>
          <w:rFonts w:ascii="Arial" w:hAnsi="Arial" w:cs="Arial"/>
          <w:b/>
          <w:i/>
          <w:sz w:val="20"/>
          <w:szCs w:val="20"/>
        </w:rPr>
        <w:t xml:space="preserve">             </w:t>
      </w:r>
      <w:r w:rsidRPr="006D5896">
        <w:rPr>
          <w:rFonts w:ascii="Arial" w:hAnsi="Arial" w:cs="Arial"/>
          <w:b/>
          <w:i/>
          <w:sz w:val="20"/>
          <w:szCs w:val="20"/>
        </w:rPr>
        <w:t xml:space="preserve">AKTÜEL BAĞIMSIZ DENETİM VE YEMİNLİ MALİ MÜŞAVİRLİK HİZMETLERİ A.Ş.      </w:t>
      </w:r>
    </w:p>
    <w:p w:rsidR="00BD2F10" w:rsidRDefault="00BD2F10" w:rsidP="00BD2F10">
      <w:pPr>
        <w:ind w:right="794"/>
        <w:jc w:val="both"/>
        <w:rPr>
          <w:rFonts w:ascii="Arial" w:hAnsi="Arial" w:cs="Arial"/>
        </w:rPr>
      </w:pPr>
    </w:p>
    <w:p w:rsidR="00BD2F10" w:rsidRPr="005843D7" w:rsidRDefault="00BD2F10" w:rsidP="00BD2F10">
      <w:pPr>
        <w:ind w:right="-366"/>
        <w:jc w:val="center"/>
        <w:rPr>
          <w:rFonts w:ascii="Comic Sans MS" w:hAnsi="Comic Sans MS" w:cs="Arial"/>
          <w:b/>
          <w:i/>
        </w:rPr>
      </w:pPr>
      <w:r w:rsidRPr="005843D7">
        <w:rPr>
          <w:rFonts w:ascii="Comic Sans MS" w:hAnsi="Comic Sans MS" w:cs="Arial"/>
          <w:b/>
          <w:i/>
        </w:rPr>
        <w:t>Yeni Yılınızı Kutlar; 20</w:t>
      </w:r>
      <w:r>
        <w:rPr>
          <w:rFonts w:ascii="Comic Sans MS" w:hAnsi="Comic Sans MS" w:cs="Arial"/>
          <w:b/>
          <w:i/>
        </w:rPr>
        <w:t>20</w:t>
      </w:r>
      <w:r w:rsidRPr="005843D7">
        <w:rPr>
          <w:rFonts w:ascii="Comic Sans MS" w:hAnsi="Comic Sans MS" w:cs="Arial"/>
          <w:b/>
          <w:i/>
        </w:rPr>
        <w:t xml:space="preserve"> ve Gelecek Yılların Sağlık, Mutluluk, </w:t>
      </w:r>
    </w:p>
    <w:p w:rsidR="00BD2F10" w:rsidRPr="005843D7" w:rsidRDefault="00BD2F10" w:rsidP="00BD2F10">
      <w:pPr>
        <w:ind w:right="-366"/>
        <w:jc w:val="center"/>
        <w:rPr>
          <w:rFonts w:ascii="Comic Sans MS" w:hAnsi="Comic Sans MS" w:cs="Arial"/>
          <w:b/>
          <w:i/>
        </w:rPr>
      </w:pPr>
      <w:r w:rsidRPr="005843D7">
        <w:rPr>
          <w:rFonts w:ascii="Comic Sans MS" w:hAnsi="Comic Sans MS" w:cs="Arial"/>
          <w:b/>
          <w:i/>
        </w:rPr>
        <w:t>Huzur ve Başarı Getirmesini Dileriz.”</w:t>
      </w:r>
    </w:p>
    <w:p w:rsidR="005D3947" w:rsidRDefault="005D3947" w:rsidP="004362B8">
      <w:pPr>
        <w:jc w:val="both"/>
        <w:rPr>
          <w:rFonts w:ascii="Arial" w:hAnsi="Arial" w:cs="Arial"/>
          <w:sz w:val="22"/>
          <w:szCs w:val="22"/>
        </w:rPr>
      </w:pPr>
    </w:p>
    <w:p w:rsidR="005D3947" w:rsidRDefault="005D3947" w:rsidP="004362B8">
      <w:pPr>
        <w:jc w:val="both"/>
        <w:rPr>
          <w:rFonts w:ascii="Arial" w:hAnsi="Arial" w:cs="Arial"/>
          <w:sz w:val="22"/>
          <w:szCs w:val="22"/>
        </w:rPr>
      </w:pPr>
    </w:p>
    <w:p w:rsidR="00537CE3" w:rsidRDefault="00537CE3" w:rsidP="00BD2F10">
      <w:pPr>
        <w:pStyle w:val="Altyaz"/>
        <w:spacing w:after="0"/>
        <w:rPr>
          <w:rFonts w:ascii="Arial" w:hAnsi="Arial"/>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5D3947" w:rsidRPr="004362B8" w:rsidRDefault="005D3947" w:rsidP="004362B8">
      <w:pPr>
        <w:jc w:val="both"/>
        <w:rPr>
          <w:rFonts w:ascii="Arial" w:hAnsi="Arial" w:cs="Arial"/>
          <w:sz w:val="22"/>
          <w:szCs w:val="22"/>
        </w:rPr>
      </w:pPr>
    </w:p>
    <w:sectPr w:rsidR="005D3947" w:rsidRPr="00436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A2"/>
    <w:family w:val="roman"/>
    <w:pitch w:val="variable"/>
    <w:sig w:usb0="04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B456E"/>
    <w:multiLevelType w:val="hybridMultilevel"/>
    <w:tmpl w:val="FF0AA622"/>
    <w:lvl w:ilvl="0" w:tplc="D9AC386A">
      <w:start w:val="1"/>
      <w:numFmt w:val="bullet"/>
      <w:lvlText w:val="-"/>
      <w:lvlJc w:val="center"/>
      <w:pPr>
        <w:ind w:left="720" w:hanging="360"/>
      </w:pPr>
      <w:rPr>
        <w:rFonts w:ascii="Sylfaen" w:hAnsi="Sylfae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09"/>
    <w:rsid w:val="00036899"/>
    <w:rsid w:val="00071AB5"/>
    <w:rsid w:val="0026578D"/>
    <w:rsid w:val="00366E33"/>
    <w:rsid w:val="004362B8"/>
    <w:rsid w:val="004F6899"/>
    <w:rsid w:val="005376B2"/>
    <w:rsid w:val="00537CE3"/>
    <w:rsid w:val="00541159"/>
    <w:rsid w:val="00554521"/>
    <w:rsid w:val="00554CFA"/>
    <w:rsid w:val="005D3947"/>
    <w:rsid w:val="00663460"/>
    <w:rsid w:val="007032F6"/>
    <w:rsid w:val="00705208"/>
    <w:rsid w:val="007D5182"/>
    <w:rsid w:val="007F71F3"/>
    <w:rsid w:val="00846310"/>
    <w:rsid w:val="008822C6"/>
    <w:rsid w:val="008934B4"/>
    <w:rsid w:val="008A6BA6"/>
    <w:rsid w:val="008E45BA"/>
    <w:rsid w:val="009021FE"/>
    <w:rsid w:val="00905505"/>
    <w:rsid w:val="00972139"/>
    <w:rsid w:val="0098085B"/>
    <w:rsid w:val="009A37C4"/>
    <w:rsid w:val="009B12FA"/>
    <w:rsid w:val="009F3122"/>
    <w:rsid w:val="009F7309"/>
    <w:rsid w:val="00A1205B"/>
    <w:rsid w:val="00A57BD7"/>
    <w:rsid w:val="00A7389B"/>
    <w:rsid w:val="00AD4B71"/>
    <w:rsid w:val="00AE4F9E"/>
    <w:rsid w:val="00B409F9"/>
    <w:rsid w:val="00B83B7D"/>
    <w:rsid w:val="00BA0C09"/>
    <w:rsid w:val="00BB1A12"/>
    <w:rsid w:val="00BD1187"/>
    <w:rsid w:val="00BD2F10"/>
    <w:rsid w:val="00C6335F"/>
    <w:rsid w:val="00C72E51"/>
    <w:rsid w:val="00C73EDF"/>
    <w:rsid w:val="00D0424B"/>
    <w:rsid w:val="00D634A1"/>
    <w:rsid w:val="00D937BF"/>
    <w:rsid w:val="00DA7F7C"/>
    <w:rsid w:val="00DC7798"/>
    <w:rsid w:val="00DF3BCE"/>
    <w:rsid w:val="00DF43BD"/>
    <w:rsid w:val="00E3566A"/>
    <w:rsid w:val="00E70563"/>
    <w:rsid w:val="00EB596B"/>
    <w:rsid w:val="00EC754A"/>
    <w:rsid w:val="00EE4536"/>
    <w:rsid w:val="00F43354"/>
    <w:rsid w:val="00F72285"/>
    <w:rsid w:val="00F74CF7"/>
    <w:rsid w:val="00FA29E5"/>
    <w:rsid w:val="00FF7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108CC-5E83-4874-8B40-CA98997F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89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6BA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6BA6"/>
    <w:rPr>
      <w:rFonts w:ascii="Segoe UI" w:eastAsia="Times New Roman" w:hAnsi="Segoe UI" w:cs="Segoe UI"/>
      <w:sz w:val="18"/>
      <w:szCs w:val="18"/>
      <w:lang w:eastAsia="tr-TR"/>
    </w:rPr>
  </w:style>
  <w:style w:type="paragraph" w:styleId="Altyaz">
    <w:name w:val="Subtitle"/>
    <w:basedOn w:val="Normal"/>
    <w:next w:val="Normal"/>
    <w:link w:val="AltyazChar"/>
    <w:qFormat/>
    <w:rsid w:val="00537CE3"/>
    <w:pPr>
      <w:spacing w:after="60"/>
      <w:jc w:val="center"/>
      <w:outlineLvl w:val="1"/>
    </w:pPr>
    <w:rPr>
      <w:rFonts w:ascii="Calibri Light" w:hAnsi="Calibri Light"/>
    </w:rPr>
  </w:style>
  <w:style w:type="character" w:customStyle="1" w:styleId="AltyazChar">
    <w:name w:val="Altyazı Char"/>
    <w:basedOn w:val="VarsaylanParagrafYazTipi"/>
    <w:link w:val="Altyaz"/>
    <w:rsid w:val="00537CE3"/>
    <w:rPr>
      <w:rFonts w:ascii="Calibri Light" w:eastAsia="Times New Roman" w:hAnsi="Calibri Light" w:cs="Times New Roman"/>
      <w:sz w:val="24"/>
      <w:szCs w:val="24"/>
      <w:lang w:eastAsia="tr-TR"/>
    </w:rPr>
  </w:style>
  <w:style w:type="paragraph" w:styleId="GvdeMetni2">
    <w:name w:val="Body Text 2"/>
    <w:basedOn w:val="Normal"/>
    <w:link w:val="GvdeMetni2Char"/>
    <w:rsid w:val="00D0424B"/>
    <w:pPr>
      <w:ind w:right="-994"/>
    </w:pPr>
    <w:rPr>
      <w:rFonts w:ascii="Courier New" w:hAnsi="Courier New"/>
      <w:sz w:val="18"/>
      <w:szCs w:val="20"/>
    </w:rPr>
  </w:style>
  <w:style w:type="character" w:customStyle="1" w:styleId="GvdeMetni2Char">
    <w:name w:val="Gövde Metni 2 Char"/>
    <w:basedOn w:val="VarsaylanParagrafYazTipi"/>
    <w:link w:val="GvdeMetni2"/>
    <w:rsid w:val="00D0424B"/>
    <w:rPr>
      <w:rFonts w:ascii="Courier New" w:eastAsia="Times New Roman" w:hAnsi="Courier New" w:cs="Times New Roman"/>
      <w:sz w:val="18"/>
      <w:szCs w:val="20"/>
      <w:lang w:eastAsia="tr-TR"/>
    </w:rPr>
  </w:style>
  <w:style w:type="table" w:styleId="TabloKlavuzu">
    <w:name w:val="Table Grid"/>
    <w:basedOn w:val="NormalTablo"/>
    <w:uiPriority w:val="39"/>
    <w:rsid w:val="00893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6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364</Words>
  <Characters>2076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33</cp:revision>
  <cp:lastPrinted>2020-01-02T14:18:00Z</cp:lastPrinted>
  <dcterms:created xsi:type="dcterms:W3CDTF">2018-01-02T13:57:00Z</dcterms:created>
  <dcterms:modified xsi:type="dcterms:W3CDTF">2020-01-02T14:22:00Z</dcterms:modified>
</cp:coreProperties>
</file>